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9BEA3" w14:textId="77777777" w:rsidR="00F67193" w:rsidRPr="001C5358" w:rsidRDefault="00F67193" w:rsidP="00F67193">
      <w:pPr>
        <w:pStyle w:val="Style1"/>
        <w:pBdr>
          <w:top w:val="single" w:sz="4" w:space="1" w:color="auto"/>
          <w:left w:val="single" w:sz="4" w:space="4" w:color="auto"/>
          <w:bottom w:val="single" w:sz="4" w:space="1" w:color="auto"/>
          <w:right w:val="single" w:sz="4" w:space="4" w:color="auto"/>
        </w:pBdr>
        <w:adjustRightInd/>
        <w:spacing w:before="120"/>
        <w:ind w:left="567" w:right="527"/>
        <w:jc w:val="both"/>
        <w:rPr>
          <w:rFonts w:ascii="Tahoma" w:hAnsi="Tahoma" w:cs="Tahoma"/>
          <w:b/>
          <w:lang w:val="cs-CZ"/>
        </w:rPr>
      </w:pPr>
      <w:r w:rsidRPr="004254AD">
        <w:rPr>
          <w:rFonts w:ascii="Tahoma" w:hAnsi="Tahoma" w:cs="Tahoma"/>
          <w:lang w:val="cs-CZ"/>
        </w:rPr>
        <w:t xml:space="preserve">Investor :       </w:t>
      </w:r>
      <w:r>
        <w:rPr>
          <w:rFonts w:ascii="Tahoma" w:hAnsi="Tahoma" w:cs="Tahoma"/>
          <w:b/>
          <w:lang w:val="cs-CZ"/>
        </w:rPr>
        <w:t>Statutární město Brno</w:t>
      </w:r>
    </w:p>
    <w:p w14:paraId="336326B1" w14:textId="77777777" w:rsidR="00F67193" w:rsidRPr="001C5358" w:rsidRDefault="00F67193" w:rsidP="00F67193">
      <w:pPr>
        <w:pStyle w:val="Style1"/>
        <w:pBdr>
          <w:top w:val="single" w:sz="4" w:space="1" w:color="auto"/>
          <w:left w:val="single" w:sz="4" w:space="4" w:color="auto"/>
          <w:bottom w:val="single" w:sz="4" w:space="1" w:color="auto"/>
          <w:right w:val="single" w:sz="4" w:space="4" w:color="auto"/>
        </w:pBdr>
        <w:adjustRightInd/>
        <w:ind w:left="567" w:right="527"/>
        <w:jc w:val="both"/>
        <w:rPr>
          <w:rFonts w:ascii="Tahoma" w:hAnsi="Tahoma" w:cs="Tahoma"/>
          <w:lang w:val="cs-CZ"/>
        </w:rPr>
      </w:pPr>
      <w:r w:rsidRPr="001C5358">
        <w:rPr>
          <w:rFonts w:ascii="Tahoma" w:hAnsi="Tahoma" w:cs="Tahoma"/>
          <w:lang w:val="cs-CZ"/>
        </w:rPr>
        <w:t xml:space="preserve">         </w:t>
      </w:r>
      <w:r>
        <w:rPr>
          <w:rFonts w:ascii="Tahoma" w:hAnsi="Tahoma" w:cs="Tahoma"/>
          <w:lang w:val="cs-CZ"/>
        </w:rPr>
        <w:t xml:space="preserve">            Dominikánské náměstí 196/1, 602 00 Brno</w:t>
      </w:r>
    </w:p>
    <w:p w14:paraId="7DD025F8" w14:textId="77777777" w:rsidR="00F67193" w:rsidRPr="001C5358" w:rsidRDefault="00F67193" w:rsidP="00F67193">
      <w:pPr>
        <w:rPr>
          <w:rFonts w:ascii="Tahoma" w:hAnsi="Tahoma" w:cs="Tahoma"/>
          <w:sz w:val="20"/>
          <w:szCs w:val="20"/>
        </w:rPr>
      </w:pPr>
    </w:p>
    <w:p w14:paraId="354D9AD9" w14:textId="77777777" w:rsidR="00F67193" w:rsidRPr="00CF4B9C" w:rsidRDefault="00F67193" w:rsidP="00F67193">
      <w:pPr>
        <w:tabs>
          <w:tab w:val="left" w:pos="4536"/>
          <w:tab w:val="left" w:pos="5103"/>
        </w:tabs>
        <w:rPr>
          <w:rFonts w:ascii="Arial" w:hAnsi="Arial" w:cs="Arial"/>
          <w:b/>
          <w:sz w:val="20"/>
          <w:szCs w:val="20"/>
        </w:rPr>
      </w:pPr>
      <w:r w:rsidRPr="001C5358">
        <w:rPr>
          <w:rFonts w:ascii="Tahoma" w:hAnsi="Tahoma" w:cs="Tahoma"/>
          <w:sz w:val="20"/>
          <w:szCs w:val="20"/>
        </w:rPr>
        <w:t>Stavba   :</w:t>
      </w:r>
      <w:r w:rsidRPr="001C5358">
        <w:rPr>
          <w:rFonts w:ascii="Tahoma" w:hAnsi="Tahoma" w:cs="Tahoma"/>
          <w:b/>
          <w:sz w:val="20"/>
          <w:szCs w:val="20"/>
        </w:rPr>
        <w:t xml:space="preserve">       </w:t>
      </w:r>
      <w:r>
        <w:rPr>
          <w:rFonts w:ascii="Tahoma" w:hAnsi="Tahoma" w:cs="Tahoma"/>
          <w:b/>
          <w:sz w:val="20"/>
          <w:szCs w:val="20"/>
        </w:rPr>
        <w:t xml:space="preserve"> </w:t>
      </w:r>
      <w:r w:rsidRPr="001C5358">
        <w:rPr>
          <w:rFonts w:ascii="Tahoma" w:hAnsi="Tahoma" w:cs="Tahoma"/>
          <w:b/>
          <w:sz w:val="20"/>
          <w:szCs w:val="20"/>
        </w:rPr>
        <w:t xml:space="preserve"> </w:t>
      </w:r>
      <w:r>
        <w:rPr>
          <w:rFonts w:ascii="Tahoma" w:hAnsi="Tahoma" w:cs="Tahoma"/>
          <w:b/>
          <w:sz w:val="20"/>
          <w:szCs w:val="20"/>
        </w:rPr>
        <w:t xml:space="preserve">     </w:t>
      </w:r>
      <w:r>
        <w:rPr>
          <w:rFonts w:ascii="Arial" w:hAnsi="Arial" w:cs="Arial"/>
          <w:b/>
          <w:bCs/>
          <w:sz w:val="20"/>
          <w:szCs w:val="20"/>
        </w:rPr>
        <w:t>VOLEJBALOVÉ KURTY LUŽÁNKY – OPRAVA HŘIŠŤ</w:t>
      </w:r>
    </w:p>
    <w:p w14:paraId="7D3A4521" w14:textId="77777777" w:rsidR="00F67193" w:rsidRPr="001C5358" w:rsidRDefault="00F67193" w:rsidP="00F67193">
      <w:pPr>
        <w:rPr>
          <w:rFonts w:ascii="Tahoma" w:hAnsi="Tahoma" w:cs="Tahoma"/>
          <w:b/>
          <w:sz w:val="20"/>
          <w:szCs w:val="20"/>
          <w:u w:val="single"/>
        </w:rPr>
      </w:pPr>
      <w:r>
        <w:rPr>
          <w:rFonts w:ascii="Tahoma" w:hAnsi="Tahoma" w:cs="Tahoma"/>
          <w:b/>
          <w:sz w:val="20"/>
          <w:szCs w:val="20"/>
          <w:u w:val="single"/>
        </w:rPr>
        <w:t xml:space="preserve">   </w:t>
      </w:r>
    </w:p>
    <w:p w14:paraId="3F7AFC13" w14:textId="77777777" w:rsidR="00F67193" w:rsidRPr="001C5358" w:rsidRDefault="00F67193" w:rsidP="00F67193">
      <w:pPr>
        <w:rPr>
          <w:rFonts w:ascii="Tahoma" w:hAnsi="Tahoma" w:cs="Tahoma"/>
          <w:sz w:val="20"/>
          <w:szCs w:val="20"/>
        </w:rPr>
      </w:pPr>
      <w:r w:rsidRPr="001C5358">
        <w:rPr>
          <w:rFonts w:ascii="Tahoma" w:hAnsi="Tahoma" w:cs="Tahoma"/>
          <w:sz w:val="20"/>
          <w:szCs w:val="20"/>
        </w:rPr>
        <w:t xml:space="preserve">Stupeň PD :     </w:t>
      </w:r>
      <w:r>
        <w:rPr>
          <w:rFonts w:ascii="Tahoma" w:hAnsi="Tahoma" w:cs="Tahoma"/>
          <w:sz w:val="20"/>
          <w:szCs w:val="20"/>
        </w:rPr>
        <w:t xml:space="preserve">    </w:t>
      </w:r>
      <w:r w:rsidRPr="001C5358">
        <w:rPr>
          <w:rFonts w:ascii="Tahoma" w:hAnsi="Tahoma" w:cs="Tahoma"/>
          <w:sz w:val="20"/>
          <w:szCs w:val="20"/>
        </w:rPr>
        <w:t xml:space="preserve"> </w:t>
      </w:r>
      <w:r>
        <w:rPr>
          <w:rFonts w:ascii="Tahoma" w:hAnsi="Tahoma" w:cs="Tahoma"/>
          <w:sz w:val="20"/>
          <w:szCs w:val="20"/>
        </w:rPr>
        <w:t>DUSP, PDPS</w:t>
      </w:r>
    </w:p>
    <w:p w14:paraId="6C252CC2" w14:textId="77777777" w:rsidR="00F67193" w:rsidRPr="001C5358" w:rsidRDefault="00F67193" w:rsidP="00F67193">
      <w:pPr>
        <w:rPr>
          <w:rFonts w:ascii="Tahoma" w:hAnsi="Tahoma" w:cs="Tahoma"/>
          <w:sz w:val="20"/>
          <w:szCs w:val="20"/>
        </w:rPr>
      </w:pPr>
      <w:r w:rsidRPr="001C5358">
        <w:rPr>
          <w:rFonts w:ascii="Tahoma" w:hAnsi="Tahoma" w:cs="Tahoma"/>
          <w:b/>
          <w:sz w:val="20"/>
          <w:szCs w:val="20"/>
        </w:rPr>
        <w:t xml:space="preserve">          </w:t>
      </w:r>
    </w:p>
    <w:p w14:paraId="6932EFBB" w14:textId="77777777" w:rsidR="00F67193" w:rsidRDefault="00F67193" w:rsidP="00F67193">
      <w:pPr>
        <w:rPr>
          <w:rFonts w:ascii="Tahoma" w:hAnsi="Tahoma" w:cs="Tahoma"/>
          <w:sz w:val="20"/>
          <w:szCs w:val="20"/>
        </w:rPr>
      </w:pPr>
      <w:r w:rsidRPr="000F1E5F">
        <w:rPr>
          <w:rFonts w:ascii="Tahoma" w:hAnsi="Tahoma" w:cs="Tahoma"/>
          <w:bCs/>
          <w:sz w:val="20"/>
          <w:szCs w:val="20"/>
        </w:rPr>
        <w:t>Seznam příloh :</w:t>
      </w:r>
      <w:r>
        <w:rPr>
          <w:rFonts w:ascii="Tahoma" w:hAnsi="Tahoma" w:cs="Tahoma"/>
          <w:b/>
          <w:sz w:val="20"/>
          <w:szCs w:val="20"/>
        </w:rPr>
        <w:t xml:space="preserve">     </w:t>
      </w:r>
      <w:r w:rsidRPr="001C5358">
        <w:rPr>
          <w:rFonts w:ascii="Tahoma" w:hAnsi="Tahoma" w:cs="Tahoma"/>
          <w:sz w:val="20"/>
          <w:szCs w:val="20"/>
        </w:rPr>
        <w:t>D</w:t>
      </w:r>
      <w:r>
        <w:rPr>
          <w:rFonts w:ascii="Tahoma" w:hAnsi="Tahoma" w:cs="Tahoma"/>
          <w:sz w:val="20"/>
          <w:szCs w:val="20"/>
        </w:rPr>
        <w:t xml:space="preserve"> -  Dokumentace stavebního nebo inženýrského objektu</w:t>
      </w:r>
    </w:p>
    <w:p w14:paraId="6223D071" w14:textId="77777777" w:rsidR="00F67193" w:rsidRDefault="00F67193" w:rsidP="00F67193">
      <w:pPr>
        <w:rPr>
          <w:rFonts w:ascii="Tahoma" w:hAnsi="Tahoma" w:cs="Tahoma"/>
          <w:sz w:val="20"/>
          <w:szCs w:val="20"/>
        </w:rPr>
      </w:pPr>
    </w:p>
    <w:p w14:paraId="13007464" w14:textId="77777777" w:rsidR="00F67193" w:rsidRPr="00703CAA" w:rsidRDefault="00F67193" w:rsidP="00F67193">
      <w:pPr>
        <w:rPr>
          <w:rFonts w:ascii="Tahoma" w:hAnsi="Tahoma" w:cs="Tahoma"/>
          <w:sz w:val="20"/>
          <w:szCs w:val="20"/>
        </w:rPr>
      </w:pPr>
      <w:r>
        <w:rPr>
          <w:rFonts w:ascii="Tahoma" w:hAnsi="Tahoma" w:cs="Tahoma"/>
          <w:sz w:val="20"/>
          <w:szCs w:val="20"/>
        </w:rPr>
        <w:t xml:space="preserve">Objekt :                </w:t>
      </w:r>
      <w:r w:rsidRPr="00703CAA">
        <w:rPr>
          <w:rFonts w:ascii="Tahoma" w:hAnsi="Tahoma" w:cs="Tahoma"/>
          <w:bCs/>
          <w:sz w:val="20"/>
          <w:szCs w:val="20"/>
        </w:rPr>
        <w:t>SO 0</w:t>
      </w:r>
      <w:r>
        <w:rPr>
          <w:rFonts w:ascii="Tahoma" w:hAnsi="Tahoma" w:cs="Tahoma"/>
          <w:bCs/>
          <w:sz w:val="20"/>
          <w:szCs w:val="20"/>
        </w:rPr>
        <w:t>1</w:t>
      </w:r>
      <w:r w:rsidRPr="00703CAA">
        <w:rPr>
          <w:rFonts w:ascii="Tahoma" w:hAnsi="Tahoma" w:cs="Tahoma"/>
          <w:bCs/>
          <w:sz w:val="20"/>
          <w:szCs w:val="20"/>
        </w:rPr>
        <w:t xml:space="preserve"> – </w:t>
      </w:r>
      <w:r>
        <w:rPr>
          <w:rFonts w:ascii="Tahoma" w:hAnsi="Tahoma" w:cs="Tahoma"/>
          <w:bCs/>
          <w:sz w:val="20"/>
          <w:szCs w:val="20"/>
        </w:rPr>
        <w:t>Rekonstrukce kurtů</w:t>
      </w:r>
      <w:r w:rsidRPr="00703CAA">
        <w:rPr>
          <w:rFonts w:ascii="Tahoma" w:hAnsi="Tahoma" w:cs="Tahoma"/>
          <w:bCs/>
          <w:sz w:val="20"/>
          <w:szCs w:val="20"/>
        </w:rPr>
        <w:t xml:space="preserve">                                      </w:t>
      </w:r>
    </w:p>
    <w:p w14:paraId="137DE50A" w14:textId="77777777" w:rsidR="00F67193" w:rsidRDefault="00F67193" w:rsidP="00F67193">
      <w:pPr>
        <w:rPr>
          <w:rFonts w:ascii="Tahoma" w:hAnsi="Tahoma" w:cs="Tahoma"/>
          <w:bCs/>
          <w:sz w:val="20"/>
          <w:szCs w:val="20"/>
        </w:rPr>
      </w:pPr>
    </w:p>
    <w:p w14:paraId="5FC879C3" w14:textId="77777777" w:rsidR="00F67193" w:rsidRDefault="00F67193" w:rsidP="00F67193">
      <w:pPr>
        <w:pBdr>
          <w:bottom w:val="single" w:sz="4" w:space="1" w:color="auto"/>
        </w:pBdr>
        <w:rPr>
          <w:rFonts w:ascii="Tahoma" w:hAnsi="Tahoma" w:cs="Tahoma"/>
          <w:bCs/>
          <w:sz w:val="20"/>
          <w:szCs w:val="20"/>
        </w:rPr>
      </w:pPr>
      <w:r>
        <w:rPr>
          <w:rFonts w:ascii="Tahoma" w:hAnsi="Tahoma" w:cs="Tahoma"/>
          <w:bCs/>
          <w:sz w:val="20"/>
          <w:szCs w:val="20"/>
        </w:rPr>
        <w:t xml:space="preserve">                           </w:t>
      </w:r>
    </w:p>
    <w:p w14:paraId="36755D43" w14:textId="77777777" w:rsidR="00F67193" w:rsidRDefault="00F67193" w:rsidP="00F67193">
      <w:pPr>
        <w:rPr>
          <w:rFonts w:ascii="Tahoma" w:hAnsi="Tahoma" w:cs="Tahoma"/>
          <w:bCs/>
          <w:sz w:val="20"/>
          <w:szCs w:val="20"/>
        </w:rPr>
      </w:pPr>
    </w:p>
    <w:p w14:paraId="4F879ABF" w14:textId="77777777" w:rsidR="00F67193" w:rsidRDefault="00F67193" w:rsidP="00F67193">
      <w:pPr>
        <w:rPr>
          <w:rFonts w:ascii="Tahoma" w:hAnsi="Tahoma" w:cs="Tahoma"/>
          <w:bCs/>
          <w:sz w:val="20"/>
          <w:szCs w:val="20"/>
        </w:rPr>
      </w:pPr>
      <w:r w:rsidRPr="00F67193">
        <w:rPr>
          <w:rFonts w:ascii="Tahoma" w:hAnsi="Tahoma" w:cs="Tahoma"/>
          <w:b/>
          <w:sz w:val="20"/>
          <w:szCs w:val="20"/>
        </w:rPr>
        <w:t>D.1.01      Technická zpráva</w:t>
      </w:r>
      <w:r w:rsidRPr="00F67193">
        <w:rPr>
          <w:rFonts w:ascii="Tahoma" w:hAnsi="Tahoma" w:cs="Tahoma"/>
          <w:b/>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t>-</w:t>
      </w:r>
    </w:p>
    <w:p w14:paraId="4816F984" w14:textId="6354BB76" w:rsidR="00BF766F" w:rsidRPr="00F67193" w:rsidRDefault="00BF766F" w:rsidP="005D07F3">
      <w:pPr>
        <w:pStyle w:val="Odstavecseseznamem"/>
        <w:numPr>
          <w:ilvl w:val="0"/>
          <w:numId w:val="2"/>
        </w:numPr>
        <w:ind w:left="426" w:hanging="426"/>
        <w:rPr>
          <w:rFonts w:ascii="Tahoma" w:hAnsi="Tahoma" w:cs="Tahoma"/>
          <w:b/>
          <w:bCs/>
          <w:sz w:val="20"/>
          <w:szCs w:val="20"/>
        </w:rPr>
      </w:pPr>
      <w:r w:rsidRPr="00F67193">
        <w:rPr>
          <w:rFonts w:ascii="Tahoma" w:hAnsi="Tahoma" w:cs="Tahoma"/>
          <w:b/>
          <w:bCs/>
          <w:sz w:val="20"/>
          <w:szCs w:val="20"/>
        </w:rPr>
        <w:t>STÁVAJÍCÍCÍ STAV</w:t>
      </w:r>
    </w:p>
    <w:p w14:paraId="4F7AD256" w14:textId="6BD62EEB" w:rsidR="00BF766F" w:rsidRPr="00F67193" w:rsidRDefault="00BF766F">
      <w:pPr>
        <w:rPr>
          <w:rFonts w:ascii="Tahoma" w:hAnsi="Tahoma" w:cs="Tahoma"/>
          <w:sz w:val="20"/>
          <w:szCs w:val="20"/>
        </w:rPr>
      </w:pPr>
      <w:r w:rsidRPr="00F67193">
        <w:rPr>
          <w:rFonts w:ascii="Tahoma" w:hAnsi="Tahoma" w:cs="Tahoma"/>
          <w:sz w:val="20"/>
          <w:szCs w:val="20"/>
        </w:rPr>
        <w:t xml:space="preserve">Volejbalový areál </w:t>
      </w:r>
      <w:r w:rsidR="009B592C" w:rsidRPr="00F67193">
        <w:rPr>
          <w:rFonts w:ascii="Tahoma" w:hAnsi="Tahoma" w:cs="Tahoma"/>
          <w:sz w:val="20"/>
          <w:szCs w:val="20"/>
        </w:rPr>
        <w:t xml:space="preserve">se nachází v parku Lužánky v Brně a </w:t>
      </w:r>
      <w:r w:rsidRPr="00F67193">
        <w:rPr>
          <w:rFonts w:ascii="Tahoma" w:hAnsi="Tahoma" w:cs="Tahoma"/>
          <w:sz w:val="20"/>
          <w:szCs w:val="20"/>
        </w:rPr>
        <w:t xml:space="preserve">nabízí v současné době antukové hřiště s devíti kurty. </w:t>
      </w:r>
      <w:r w:rsidR="009B592C" w:rsidRPr="00F67193">
        <w:rPr>
          <w:rFonts w:ascii="Tahoma" w:hAnsi="Tahoma" w:cs="Tahoma"/>
          <w:sz w:val="20"/>
          <w:szCs w:val="20"/>
        </w:rPr>
        <w:t xml:space="preserve">V areálu se nachází dva objekty – první objekt slouží jako zázemí pro hráče s občerstvením a druhý jako skladovací prostory.  Parcela je ze všech stran oplocena a toto oplocení se nebude rušit ani nijak rekonstruovat.  </w:t>
      </w:r>
    </w:p>
    <w:p w14:paraId="3F308653" w14:textId="08523AC3" w:rsidR="009B592C" w:rsidRPr="00F67193" w:rsidRDefault="009B592C">
      <w:pPr>
        <w:rPr>
          <w:rFonts w:ascii="Tahoma" w:hAnsi="Tahoma" w:cs="Tahoma"/>
          <w:sz w:val="20"/>
          <w:szCs w:val="20"/>
        </w:rPr>
      </w:pPr>
      <w:r w:rsidRPr="00F67193">
        <w:rPr>
          <w:rFonts w:ascii="Tahoma" w:hAnsi="Tahoma" w:cs="Tahoma"/>
          <w:sz w:val="20"/>
          <w:szCs w:val="20"/>
        </w:rPr>
        <w:t xml:space="preserve">V místě objektů je nezpevněná plocha vysypána kačírkem a za objektem parc. č. 3846/6 se nachází dětské pískové hřiště a travnatá plocha, která v současné době slouží jako hřiště pro pétanque. </w:t>
      </w:r>
    </w:p>
    <w:p w14:paraId="382FDEE8" w14:textId="7FBD24F7" w:rsidR="009B592C" w:rsidRPr="00F67193" w:rsidRDefault="009B592C">
      <w:pPr>
        <w:rPr>
          <w:rFonts w:ascii="Tahoma" w:hAnsi="Tahoma" w:cs="Tahoma"/>
          <w:sz w:val="20"/>
          <w:szCs w:val="20"/>
        </w:rPr>
      </w:pPr>
      <w:r w:rsidRPr="00F67193">
        <w:rPr>
          <w:rFonts w:ascii="Tahoma" w:hAnsi="Tahoma" w:cs="Tahoma"/>
          <w:sz w:val="20"/>
          <w:szCs w:val="20"/>
        </w:rPr>
        <w:t xml:space="preserve">V části antukového hřiště, kde navazuje na plochu před objekty je kovové hrazení se sítí. Toto hrazení bude </w:t>
      </w:r>
      <w:r w:rsidR="005D07F3" w:rsidRPr="00F67193">
        <w:rPr>
          <w:rFonts w:ascii="Tahoma" w:hAnsi="Tahoma" w:cs="Tahoma"/>
          <w:sz w:val="20"/>
          <w:szCs w:val="20"/>
        </w:rPr>
        <w:t xml:space="preserve">demontováno po čas stavby a z části navráceno. Mezi jednotlivými hřišti v příčném směru jsou sítě do výšky cca 3 m. Sítě budou nahrazeny novými včetně sloupků. Stejný postup bude platit i pro sítě v herním volejbalovém hřišti včetně empirů. Stávající tribuny ve východní části hřiště budou odstraněny. </w:t>
      </w:r>
    </w:p>
    <w:p w14:paraId="34199B31" w14:textId="5A4CF3CC" w:rsidR="005D07F3" w:rsidRDefault="005D07F3">
      <w:pPr>
        <w:rPr>
          <w:rFonts w:ascii="Tahoma" w:hAnsi="Tahoma" w:cs="Tahoma"/>
          <w:sz w:val="20"/>
          <w:szCs w:val="20"/>
        </w:rPr>
      </w:pPr>
      <w:r w:rsidRPr="00F67193">
        <w:rPr>
          <w:rFonts w:ascii="Tahoma" w:hAnsi="Tahoma" w:cs="Tahoma"/>
          <w:sz w:val="20"/>
          <w:szCs w:val="20"/>
        </w:rPr>
        <w:t xml:space="preserve">Veškeré povrchy, vyjma zeleně, budou odstraněny a nahrazeny novou skladbou. </w:t>
      </w:r>
    </w:p>
    <w:p w14:paraId="5B2DDD65" w14:textId="77777777" w:rsidR="00F67193" w:rsidRPr="00F67193" w:rsidRDefault="00F67193">
      <w:pPr>
        <w:rPr>
          <w:rFonts w:ascii="Tahoma" w:hAnsi="Tahoma" w:cs="Tahoma"/>
          <w:sz w:val="20"/>
          <w:szCs w:val="20"/>
        </w:rPr>
      </w:pPr>
    </w:p>
    <w:p w14:paraId="39508AB4" w14:textId="680CB578" w:rsidR="00BF766F" w:rsidRPr="00F67193" w:rsidRDefault="00BF766F" w:rsidP="005D07F3">
      <w:pPr>
        <w:pStyle w:val="Odstavecseseznamem"/>
        <w:numPr>
          <w:ilvl w:val="0"/>
          <w:numId w:val="2"/>
        </w:numPr>
        <w:ind w:left="426" w:hanging="426"/>
        <w:rPr>
          <w:rFonts w:ascii="Tahoma" w:hAnsi="Tahoma" w:cs="Tahoma"/>
          <w:b/>
          <w:bCs/>
          <w:sz w:val="20"/>
          <w:szCs w:val="20"/>
        </w:rPr>
      </w:pPr>
      <w:r w:rsidRPr="00F67193">
        <w:rPr>
          <w:rFonts w:ascii="Tahoma" w:hAnsi="Tahoma" w:cs="Tahoma"/>
          <w:b/>
          <w:bCs/>
          <w:sz w:val="20"/>
          <w:szCs w:val="20"/>
        </w:rPr>
        <w:t>NOVÝ STAV</w:t>
      </w:r>
    </w:p>
    <w:p w14:paraId="070929B4" w14:textId="77777777" w:rsidR="005D07F3" w:rsidRPr="00F67193" w:rsidRDefault="005D07F3" w:rsidP="005D07F3">
      <w:pPr>
        <w:pStyle w:val="Odstavecseseznamem"/>
        <w:ind w:left="426"/>
        <w:rPr>
          <w:rFonts w:ascii="Tahoma" w:hAnsi="Tahoma" w:cs="Tahoma"/>
          <w:b/>
          <w:bCs/>
          <w:sz w:val="20"/>
          <w:szCs w:val="20"/>
        </w:rPr>
      </w:pPr>
    </w:p>
    <w:p w14:paraId="17DAB020" w14:textId="77777777" w:rsidR="005D07F3" w:rsidRPr="00F67193" w:rsidRDefault="005D07F3" w:rsidP="005D07F3">
      <w:pPr>
        <w:pStyle w:val="Odstavecseseznamem"/>
        <w:numPr>
          <w:ilvl w:val="1"/>
          <w:numId w:val="2"/>
        </w:numPr>
        <w:ind w:left="426" w:hanging="426"/>
        <w:rPr>
          <w:rFonts w:ascii="Tahoma" w:hAnsi="Tahoma" w:cs="Tahoma"/>
          <w:b/>
          <w:bCs/>
          <w:sz w:val="20"/>
          <w:szCs w:val="20"/>
        </w:rPr>
      </w:pPr>
      <w:r w:rsidRPr="00F67193">
        <w:rPr>
          <w:rFonts w:ascii="Tahoma" w:hAnsi="Tahoma" w:cs="Tahoma"/>
          <w:b/>
          <w:bCs/>
          <w:sz w:val="20"/>
          <w:szCs w:val="20"/>
        </w:rPr>
        <w:t>OPLOCENÍ</w:t>
      </w:r>
    </w:p>
    <w:p w14:paraId="0AE0E7FB" w14:textId="6A357062" w:rsidR="005D07F3" w:rsidRPr="00F67193" w:rsidRDefault="005D07F3" w:rsidP="005D07F3">
      <w:pPr>
        <w:pStyle w:val="Odstavecseseznamem"/>
        <w:ind w:left="426"/>
        <w:rPr>
          <w:rFonts w:ascii="Tahoma" w:hAnsi="Tahoma" w:cs="Tahoma"/>
          <w:sz w:val="20"/>
          <w:szCs w:val="20"/>
        </w:rPr>
      </w:pPr>
      <w:r w:rsidRPr="00F67193">
        <w:rPr>
          <w:rFonts w:ascii="Tahoma" w:hAnsi="Tahoma" w:cs="Tahoma"/>
          <w:sz w:val="20"/>
          <w:szCs w:val="20"/>
        </w:rPr>
        <w:t>Stávající oplocení okolo areálu bude ponecháno</w:t>
      </w:r>
      <w:r w:rsidR="00840A40" w:rsidRPr="00F67193">
        <w:rPr>
          <w:rFonts w:ascii="Tahoma" w:hAnsi="Tahoma" w:cs="Tahoma"/>
          <w:sz w:val="20"/>
          <w:szCs w:val="20"/>
        </w:rPr>
        <w:t xml:space="preserve">. </w:t>
      </w:r>
    </w:p>
    <w:p w14:paraId="73FC5FFE" w14:textId="702ECFC0" w:rsidR="00840A40" w:rsidRDefault="00840A40" w:rsidP="005D07F3">
      <w:pPr>
        <w:pStyle w:val="Odstavecseseznamem"/>
        <w:ind w:left="426"/>
        <w:rPr>
          <w:rFonts w:ascii="Tahoma" w:hAnsi="Tahoma" w:cs="Tahoma"/>
          <w:sz w:val="20"/>
          <w:szCs w:val="20"/>
        </w:rPr>
      </w:pPr>
      <w:r w:rsidRPr="00F67193">
        <w:rPr>
          <w:rFonts w:ascii="Tahoma" w:hAnsi="Tahoma" w:cs="Tahoma"/>
          <w:sz w:val="20"/>
          <w:szCs w:val="20"/>
        </w:rPr>
        <w:t xml:space="preserve">Demontováno bude pouze hrazení v jižní části okolo antukového hřiště. Hrazení bude kompletně demontováno z důvodu vjezdu stavební techniky v čase výstavby. Po dokončení stavby bude opět namontováno. Kovové části budou opatřeny novým nátěrem a sítě budou vyměněny za nové včetně napínacích lanek. </w:t>
      </w:r>
    </w:p>
    <w:p w14:paraId="7F8B91A6" w14:textId="77777777" w:rsidR="00560E3E" w:rsidRDefault="00560E3E" w:rsidP="005D07F3">
      <w:pPr>
        <w:pStyle w:val="Odstavecseseznamem"/>
        <w:ind w:left="426"/>
        <w:rPr>
          <w:rFonts w:ascii="Tahoma" w:hAnsi="Tahoma" w:cs="Tahoma"/>
          <w:sz w:val="20"/>
          <w:szCs w:val="20"/>
        </w:rPr>
      </w:pPr>
    </w:p>
    <w:p w14:paraId="7251E22A" w14:textId="653A1DA2" w:rsidR="00560E3E" w:rsidRDefault="00560E3E" w:rsidP="005D07F3">
      <w:pPr>
        <w:pStyle w:val="Odstavecseseznamem"/>
        <w:ind w:left="426"/>
        <w:rPr>
          <w:rFonts w:ascii="Tahoma" w:hAnsi="Tahoma" w:cs="Tahoma"/>
          <w:sz w:val="20"/>
          <w:szCs w:val="20"/>
        </w:rPr>
      </w:pPr>
      <w:r>
        <w:rPr>
          <w:rFonts w:ascii="Tahoma" w:hAnsi="Tahoma" w:cs="Tahoma"/>
          <w:sz w:val="20"/>
          <w:szCs w:val="20"/>
        </w:rPr>
        <w:t>-</w:t>
      </w:r>
      <w:r w:rsidR="00CE14E5">
        <w:rPr>
          <w:rFonts w:ascii="Tahoma" w:hAnsi="Tahoma" w:cs="Tahoma"/>
          <w:sz w:val="20"/>
          <w:szCs w:val="20"/>
        </w:rPr>
        <w:t xml:space="preserve">celková </w:t>
      </w:r>
      <w:r>
        <w:rPr>
          <w:rFonts w:ascii="Tahoma" w:hAnsi="Tahoma" w:cs="Tahoma"/>
          <w:sz w:val="20"/>
          <w:szCs w:val="20"/>
        </w:rPr>
        <w:t xml:space="preserve">délka </w:t>
      </w:r>
      <w:r w:rsidR="00CE14E5">
        <w:rPr>
          <w:rFonts w:ascii="Tahoma" w:hAnsi="Tahoma" w:cs="Tahoma"/>
          <w:sz w:val="20"/>
          <w:szCs w:val="20"/>
        </w:rPr>
        <w:t>zábradlí</w:t>
      </w:r>
      <w:r>
        <w:rPr>
          <w:rFonts w:ascii="Tahoma" w:hAnsi="Tahoma" w:cs="Tahoma"/>
          <w:sz w:val="20"/>
          <w:szCs w:val="20"/>
        </w:rPr>
        <w:t>: 25,79 m</w:t>
      </w:r>
    </w:p>
    <w:p w14:paraId="02CC162E" w14:textId="76C23609" w:rsidR="00CE14E5" w:rsidRDefault="00CE14E5" w:rsidP="005D07F3">
      <w:pPr>
        <w:pStyle w:val="Odstavecseseznamem"/>
        <w:ind w:left="426"/>
        <w:rPr>
          <w:rFonts w:ascii="Tahoma" w:hAnsi="Tahoma" w:cs="Tahoma"/>
          <w:sz w:val="20"/>
          <w:szCs w:val="20"/>
        </w:rPr>
      </w:pPr>
      <w:r>
        <w:rPr>
          <w:rFonts w:ascii="Tahoma" w:hAnsi="Tahoma" w:cs="Tahoma"/>
          <w:sz w:val="20"/>
          <w:szCs w:val="20"/>
        </w:rPr>
        <w:t>-sloupky pro sítě: výška 3,0 m, 7 ks</w:t>
      </w:r>
    </w:p>
    <w:p w14:paraId="2AA4506E" w14:textId="0FC1406A" w:rsidR="00560E3E" w:rsidRDefault="00560E3E" w:rsidP="005D07F3">
      <w:pPr>
        <w:pStyle w:val="Odstavecseseznamem"/>
        <w:ind w:left="426"/>
        <w:rPr>
          <w:rFonts w:ascii="Tahoma" w:hAnsi="Tahoma" w:cs="Tahoma"/>
          <w:sz w:val="20"/>
          <w:szCs w:val="20"/>
        </w:rPr>
      </w:pPr>
      <w:r>
        <w:rPr>
          <w:rFonts w:ascii="Tahoma" w:hAnsi="Tahoma" w:cs="Tahoma"/>
          <w:sz w:val="20"/>
          <w:szCs w:val="20"/>
        </w:rPr>
        <w:t>-</w:t>
      </w:r>
      <w:r w:rsidR="00CE14E5">
        <w:rPr>
          <w:rFonts w:ascii="Tahoma" w:hAnsi="Tahoma" w:cs="Tahoma"/>
          <w:sz w:val="20"/>
          <w:szCs w:val="20"/>
        </w:rPr>
        <w:t>ochranné sítě: délka 23,0 m, výška 3,0 m</w:t>
      </w:r>
    </w:p>
    <w:p w14:paraId="1CE0426A" w14:textId="432D91F9" w:rsidR="00AF7C2F" w:rsidRDefault="00AF7C2F" w:rsidP="005D07F3">
      <w:pPr>
        <w:pStyle w:val="Odstavecseseznamem"/>
        <w:ind w:left="426"/>
        <w:rPr>
          <w:rFonts w:ascii="Tahoma" w:hAnsi="Tahoma" w:cs="Tahoma"/>
          <w:sz w:val="20"/>
          <w:szCs w:val="20"/>
        </w:rPr>
      </w:pPr>
      <w:r>
        <w:rPr>
          <w:rFonts w:ascii="Tahoma" w:hAnsi="Tahoma" w:cs="Tahoma"/>
          <w:sz w:val="20"/>
          <w:szCs w:val="20"/>
        </w:rPr>
        <w:t>-upínací lanko: průměr 3 mm, celková délka 2x 23 m</w:t>
      </w:r>
    </w:p>
    <w:p w14:paraId="79E7834C" w14:textId="77777777" w:rsidR="00AF7C2F" w:rsidRDefault="00AF7C2F" w:rsidP="005D07F3">
      <w:pPr>
        <w:pStyle w:val="Odstavecseseznamem"/>
        <w:ind w:left="426"/>
        <w:rPr>
          <w:rFonts w:ascii="Tahoma" w:hAnsi="Tahoma" w:cs="Tahoma"/>
          <w:sz w:val="20"/>
          <w:szCs w:val="20"/>
        </w:rPr>
      </w:pPr>
    </w:p>
    <w:p w14:paraId="3702FFD9" w14:textId="77777777" w:rsidR="00840A40" w:rsidRPr="00F67193" w:rsidRDefault="00840A40" w:rsidP="00840A40">
      <w:pPr>
        <w:pStyle w:val="Odstavecseseznamem"/>
        <w:numPr>
          <w:ilvl w:val="1"/>
          <w:numId w:val="2"/>
        </w:numPr>
        <w:ind w:left="426" w:hanging="426"/>
        <w:rPr>
          <w:rFonts w:ascii="Tahoma" w:hAnsi="Tahoma" w:cs="Tahoma"/>
          <w:b/>
          <w:bCs/>
          <w:sz w:val="20"/>
          <w:szCs w:val="20"/>
        </w:rPr>
      </w:pPr>
      <w:r w:rsidRPr="00F67193">
        <w:rPr>
          <w:rFonts w:ascii="Tahoma" w:hAnsi="Tahoma" w:cs="Tahoma"/>
          <w:b/>
          <w:bCs/>
          <w:sz w:val="20"/>
          <w:szCs w:val="20"/>
        </w:rPr>
        <w:lastRenderedPageBreak/>
        <w:t>ZPEVNĚNÉ PLOCHY</w:t>
      </w:r>
    </w:p>
    <w:p w14:paraId="4F3C870E" w14:textId="77777777" w:rsidR="00C51D61" w:rsidRPr="00F67193" w:rsidRDefault="00C51D61" w:rsidP="00840A40">
      <w:pPr>
        <w:pStyle w:val="Odstavecseseznamem"/>
        <w:ind w:left="426"/>
        <w:rPr>
          <w:rFonts w:ascii="Tahoma" w:hAnsi="Tahoma" w:cs="Tahoma"/>
          <w:sz w:val="20"/>
          <w:szCs w:val="20"/>
        </w:rPr>
      </w:pPr>
    </w:p>
    <w:p w14:paraId="4975BF58" w14:textId="250FBBF4" w:rsidR="00C51D61" w:rsidRPr="00CE14E5" w:rsidRDefault="00C51D61" w:rsidP="00840A40">
      <w:pPr>
        <w:pStyle w:val="Odstavecseseznamem"/>
        <w:ind w:left="426"/>
        <w:rPr>
          <w:rFonts w:ascii="Tahoma" w:hAnsi="Tahoma" w:cs="Tahoma"/>
          <w:b/>
          <w:bCs/>
          <w:sz w:val="20"/>
          <w:szCs w:val="20"/>
        </w:rPr>
      </w:pPr>
      <w:r w:rsidRPr="00CE14E5">
        <w:rPr>
          <w:rFonts w:ascii="Tahoma" w:hAnsi="Tahoma" w:cs="Tahoma"/>
          <w:b/>
          <w:bCs/>
          <w:sz w:val="20"/>
          <w:szCs w:val="20"/>
        </w:rPr>
        <w:t>2.2.</w:t>
      </w:r>
      <w:r w:rsidR="005822BE">
        <w:rPr>
          <w:rFonts w:ascii="Tahoma" w:hAnsi="Tahoma" w:cs="Tahoma"/>
          <w:b/>
          <w:bCs/>
          <w:sz w:val="20"/>
          <w:szCs w:val="20"/>
        </w:rPr>
        <w:t>1</w:t>
      </w:r>
      <w:r w:rsidRPr="00CE14E5">
        <w:rPr>
          <w:rFonts w:ascii="Tahoma" w:hAnsi="Tahoma" w:cs="Tahoma"/>
          <w:b/>
          <w:bCs/>
          <w:sz w:val="20"/>
          <w:szCs w:val="20"/>
        </w:rPr>
        <w:t xml:space="preserve">. Venkovní betonová </w:t>
      </w:r>
      <w:r w:rsidR="001B4B3F" w:rsidRPr="00CE14E5">
        <w:rPr>
          <w:rFonts w:ascii="Tahoma" w:hAnsi="Tahoma" w:cs="Tahoma"/>
          <w:b/>
          <w:bCs/>
          <w:sz w:val="20"/>
          <w:szCs w:val="20"/>
        </w:rPr>
        <w:t>pojezdová</w:t>
      </w:r>
      <w:r w:rsidRPr="00CE14E5">
        <w:rPr>
          <w:rFonts w:ascii="Tahoma" w:hAnsi="Tahoma" w:cs="Tahoma"/>
          <w:b/>
          <w:bCs/>
          <w:sz w:val="20"/>
          <w:szCs w:val="20"/>
        </w:rPr>
        <w:t xml:space="preserve"> dlažba</w:t>
      </w:r>
      <w:r w:rsidR="005822BE">
        <w:rPr>
          <w:rFonts w:ascii="Tahoma" w:hAnsi="Tahoma" w:cs="Tahoma"/>
          <w:b/>
          <w:bCs/>
          <w:sz w:val="20"/>
          <w:szCs w:val="20"/>
        </w:rPr>
        <w:t xml:space="preserve"> – skladba S2</w:t>
      </w:r>
    </w:p>
    <w:p w14:paraId="7601F041" w14:textId="71BB770F" w:rsidR="00C51D61" w:rsidRPr="00F67193" w:rsidRDefault="00C51D61" w:rsidP="00840A40">
      <w:pPr>
        <w:pStyle w:val="Odstavecseseznamem"/>
        <w:ind w:left="426"/>
        <w:rPr>
          <w:rFonts w:ascii="Tahoma" w:hAnsi="Tahoma" w:cs="Tahoma"/>
          <w:sz w:val="20"/>
          <w:szCs w:val="20"/>
        </w:rPr>
      </w:pPr>
      <w:r w:rsidRPr="00F67193">
        <w:rPr>
          <w:rFonts w:ascii="Tahoma" w:hAnsi="Tahoma" w:cs="Tahoma"/>
          <w:sz w:val="20"/>
          <w:szCs w:val="20"/>
        </w:rPr>
        <w:t xml:space="preserve">V návaznosti na vjezd z ulice a vrat do skladovacího objektu (parc. č. 3846/6) bude betonová dlažba řešena </w:t>
      </w:r>
      <w:r w:rsidR="001B4B3F">
        <w:rPr>
          <w:rFonts w:ascii="Tahoma" w:hAnsi="Tahoma" w:cs="Tahoma"/>
          <w:sz w:val="20"/>
          <w:szCs w:val="20"/>
        </w:rPr>
        <w:t>obdobně jako pochozí jen s rozdílem únosnosti (do 3,5 t)</w:t>
      </w:r>
      <w:r w:rsidRPr="00F67193">
        <w:rPr>
          <w:rFonts w:ascii="Tahoma" w:hAnsi="Tahoma" w:cs="Tahoma"/>
          <w:sz w:val="20"/>
          <w:szCs w:val="20"/>
        </w:rPr>
        <w:t xml:space="preserve">. </w:t>
      </w:r>
    </w:p>
    <w:p w14:paraId="50DB0196" w14:textId="646CAE73" w:rsidR="00C51D61" w:rsidRDefault="00C51D61" w:rsidP="00C51D61">
      <w:pPr>
        <w:pStyle w:val="Odstavecseseznamem"/>
        <w:ind w:left="426"/>
        <w:rPr>
          <w:rFonts w:ascii="Tahoma" w:hAnsi="Tahoma" w:cs="Tahoma"/>
          <w:sz w:val="20"/>
          <w:szCs w:val="20"/>
        </w:rPr>
      </w:pPr>
      <w:r w:rsidRPr="00F67193">
        <w:rPr>
          <w:rFonts w:ascii="Tahoma" w:hAnsi="Tahoma" w:cs="Tahoma"/>
          <w:sz w:val="20"/>
          <w:szCs w:val="20"/>
        </w:rPr>
        <w:t>Stávající štěrkový povrch bude odstraněn s dostatečnou vrstvou zeminy pro souvrství nově navržené dlažby, cca 450 mm tak aby finální vrstva výškově navazovala na pochozí dlažbu. Povrch bude srovnán a dostatečně zhutně</w:t>
      </w:r>
      <w:r w:rsidR="00A3756E" w:rsidRPr="00F67193">
        <w:rPr>
          <w:rFonts w:ascii="Tahoma" w:hAnsi="Tahoma" w:cs="Tahoma"/>
          <w:sz w:val="20"/>
          <w:szCs w:val="20"/>
        </w:rPr>
        <w:t>n</w:t>
      </w:r>
      <w:r w:rsidRPr="00F67193">
        <w:rPr>
          <w:rFonts w:ascii="Tahoma" w:hAnsi="Tahoma" w:cs="Tahoma"/>
          <w:sz w:val="20"/>
          <w:szCs w:val="20"/>
        </w:rPr>
        <w:t xml:space="preserve"> vibrační deskou.</w:t>
      </w:r>
      <w:r w:rsidR="00A3756E" w:rsidRPr="00F67193">
        <w:rPr>
          <w:rFonts w:ascii="Tahoma" w:hAnsi="Tahoma" w:cs="Tahoma"/>
          <w:sz w:val="20"/>
          <w:szCs w:val="20"/>
        </w:rPr>
        <w:t xml:space="preserve"> Na terén budou aplikovány dvě vrstvy drceného kameniva, nejdříve frakce 16-32 mm v tloušťce 200 mm a po zhutnění druhá vrstva frakce 8-16 mm v tloušťce 150 mm. Ukládací štěrková vrstva frakce 4-8 mm bude obdobně jako u pochozí dlažby 30 mm. Jako dlažba budou použity betonové dlaždice </w:t>
      </w:r>
      <w:r w:rsidR="001B4B3F">
        <w:rPr>
          <w:rFonts w:ascii="Tahoma" w:hAnsi="Tahoma" w:cs="Tahoma"/>
          <w:sz w:val="20"/>
          <w:szCs w:val="20"/>
        </w:rPr>
        <w:t>s distančníky</w:t>
      </w:r>
      <w:r w:rsidR="00A3756E" w:rsidRPr="00F67193">
        <w:rPr>
          <w:rFonts w:ascii="Tahoma" w:hAnsi="Tahoma" w:cs="Tahoma"/>
          <w:sz w:val="20"/>
          <w:szCs w:val="20"/>
        </w:rPr>
        <w:t xml:space="preserve"> v rozměru 200x200x80 mm. </w:t>
      </w:r>
      <w:r w:rsidR="001B4B3F" w:rsidRPr="00F67193">
        <w:rPr>
          <w:rFonts w:ascii="Tahoma" w:hAnsi="Tahoma" w:cs="Tahoma"/>
          <w:sz w:val="20"/>
          <w:szCs w:val="20"/>
        </w:rPr>
        <w:t>Spáry budou vysypány štěrkem.</w:t>
      </w:r>
    </w:p>
    <w:p w14:paraId="0D9DCCDA" w14:textId="77777777" w:rsidR="00CE14E5" w:rsidRDefault="00CE14E5" w:rsidP="00C51D61">
      <w:pPr>
        <w:pStyle w:val="Odstavecseseznamem"/>
        <w:ind w:left="426"/>
        <w:rPr>
          <w:rFonts w:ascii="Tahoma" w:hAnsi="Tahoma" w:cs="Tahoma"/>
          <w:sz w:val="20"/>
          <w:szCs w:val="20"/>
        </w:rPr>
      </w:pPr>
    </w:p>
    <w:p w14:paraId="1FC9F826" w14:textId="4505A99D" w:rsidR="00CE14E5" w:rsidRDefault="00CE14E5" w:rsidP="00CE14E5">
      <w:pPr>
        <w:pStyle w:val="Odstavecseseznamem"/>
        <w:ind w:left="426"/>
        <w:rPr>
          <w:rFonts w:ascii="Tahoma" w:hAnsi="Tahoma" w:cs="Tahoma"/>
          <w:sz w:val="20"/>
          <w:szCs w:val="20"/>
          <w:vertAlign w:val="superscript"/>
        </w:rPr>
      </w:pPr>
      <w:r>
        <w:rPr>
          <w:rFonts w:ascii="Tahoma" w:hAnsi="Tahoma" w:cs="Tahoma"/>
          <w:sz w:val="20"/>
          <w:szCs w:val="20"/>
        </w:rPr>
        <w:t>-celková plocha: 35 m</w:t>
      </w:r>
      <w:r w:rsidRPr="00CE14E5">
        <w:rPr>
          <w:rFonts w:ascii="Tahoma" w:hAnsi="Tahoma" w:cs="Tahoma"/>
          <w:sz w:val="20"/>
          <w:szCs w:val="20"/>
          <w:vertAlign w:val="superscript"/>
        </w:rPr>
        <w:t>2</w:t>
      </w:r>
    </w:p>
    <w:p w14:paraId="0230AA68" w14:textId="77777777" w:rsidR="005822BE" w:rsidRPr="00F67193" w:rsidRDefault="005822BE" w:rsidP="00CE14E5">
      <w:pPr>
        <w:pStyle w:val="Odstavecseseznamem"/>
        <w:ind w:left="426"/>
        <w:rPr>
          <w:rFonts w:ascii="Tahoma" w:hAnsi="Tahoma" w:cs="Tahoma"/>
          <w:sz w:val="20"/>
          <w:szCs w:val="20"/>
        </w:rPr>
      </w:pPr>
    </w:p>
    <w:p w14:paraId="16AF2B3F" w14:textId="1D7CB97F" w:rsidR="005822BE" w:rsidRPr="00CE14E5" w:rsidRDefault="005822BE" w:rsidP="005822BE">
      <w:pPr>
        <w:pStyle w:val="Odstavecseseznamem"/>
        <w:ind w:left="426"/>
        <w:rPr>
          <w:rFonts w:ascii="Tahoma" w:hAnsi="Tahoma" w:cs="Tahoma"/>
          <w:b/>
          <w:bCs/>
          <w:sz w:val="20"/>
          <w:szCs w:val="20"/>
        </w:rPr>
      </w:pPr>
      <w:r w:rsidRPr="00CE14E5">
        <w:rPr>
          <w:rFonts w:ascii="Tahoma" w:hAnsi="Tahoma" w:cs="Tahoma"/>
          <w:b/>
          <w:bCs/>
          <w:sz w:val="20"/>
          <w:szCs w:val="20"/>
        </w:rPr>
        <w:t>2.2.</w:t>
      </w:r>
      <w:r>
        <w:rPr>
          <w:rFonts w:ascii="Tahoma" w:hAnsi="Tahoma" w:cs="Tahoma"/>
          <w:b/>
          <w:bCs/>
          <w:sz w:val="20"/>
          <w:szCs w:val="20"/>
        </w:rPr>
        <w:t>2.</w:t>
      </w:r>
      <w:r w:rsidRPr="00CE14E5">
        <w:rPr>
          <w:rFonts w:ascii="Tahoma" w:hAnsi="Tahoma" w:cs="Tahoma"/>
          <w:b/>
          <w:bCs/>
          <w:sz w:val="20"/>
          <w:szCs w:val="20"/>
        </w:rPr>
        <w:t xml:space="preserve"> Venkovní betonová pochozí dlažba </w:t>
      </w:r>
      <w:r>
        <w:rPr>
          <w:rFonts w:ascii="Tahoma" w:hAnsi="Tahoma" w:cs="Tahoma"/>
          <w:b/>
          <w:bCs/>
          <w:sz w:val="20"/>
          <w:szCs w:val="20"/>
        </w:rPr>
        <w:t>– skladba S3</w:t>
      </w:r>
    </w:p>
    <w:p w14:paraId="591AD173" w14:textId="77777777" w:rsidR="005822BE" w:rsidRPr="00F67193" w:rsidRDefault="005822BE" w:rsidP="005822BE">
      <w:pPr>
        <w:pStyle w:val="Odstavecseseznamem"/>
        <w:ind w:left="426"/>
        <w:rPr>
          <w:rFonts w:ascii="Tahoma" w:hAnsi="Tahoma" w:cs="Tahoma"/>
          <w:sz w:val="20"/>
          <w:szCs w:val="20"/>
        </w:rPr>
      </w:pPr>
      <w:r w:rsidRPr="00F67193">
        <w:rPr>
          <w:rFonts w:ascii="Tahoma" w:hAnsi="Tahoma" w:cs="Tahoma"/>
          <w:sz w:val="20"/>
          <w:szCs w:val="20"/>
        </w:rPr>
        <w:t xml:space="preserve">V místě posezení mezi objekty, které je v současnosti vysypáno štěrkem bude nahrazeno vegetační betonovou dlažbou. </w:t>
      </w:r>
    </w:p>
    <w:p w14:paraId="74E20024" w14:textId="77777777" w:rsidR="005822BE" w:rsidRDefault="005822BE" w:rsidP="005822BE">
      <w:pPr>
        <w:pStyle w:val="Odstavecseseznamem"/>
        <w:ind w:left="426"/>
        <w:rPr>
          <w:rFonts w:ascii="Tahoma" w:hAnsi="Tahoma" w:cs="Tahoma"/>
          <w:sz w:val="20"/>
          <w:szCs w:val="20"/>
        </w:rPr>
      </w:pPr>
      <w:r w:rsidRPr="00F67193">
        <w:rPr>
          <w:rFonts w:ascii="Tahoma" w:hAnsi="Tahoma" w:cs="Tahoma"/>
          <w:sz w:val="20"/>
          <w:szCs w:val="20"/>
        </w:rPr>
        <w:t xml:space="preserve">Stávající štěrk bude odebrán včetně cca 300 mm zeminy. Terén bude vyrovnán a dostatečně zhutněn pomocí vibrační desky. Na zhutněnou zeminu bude vysypána vrstva drceného kameniva frakce 8-16 mm ve vrstvě 200 mm. Vrstva bude opět srovnána a zhutněna vibrační deskou. Ukládací vrstva pro dlažbu bude v tloušťce 30 mm – štěrk frakce 4-8 mm. Jako finální vrstva je navržena betonová dlažba 200x200x80 mm s distančníky, které zaručí spáru mezi jednotlivými dlaždicemi spáru 30 mm. Spáry budou vysypány štěrkem. </w:t>
      </w:r>
    </w:p>
    <w:p w14:paraId="1D2C5D57" w14:textId="77777777" w:rsidR="005822BE" w:rsidRDefault="005822BE" w:rsidP="005822BE">
      <w:pPr>
        <w:pStyle w:val="Odstavecseseznamem"/>
        <w:ind w:left="426"/>
        <w:rPr>
          <w:rFonts w:ascii="Tahoma" w:hAnsi="Tahoma" w:cs="Tahoma"/>
          <w:sz w:val="20"/>
          <w:szCs w:val="20"/>
        </w:rPr>
      </w:pPr>
    </w:p>
    <w:p w14:paraId="4A059A9C" w14:textId="77777777" w:rsidR="005822BE" w:rsidRPr="00F67193" w:rsidRDefault="005822BE" w:rsidP="005822BE">
      <w:pPr>
        <w:pStyle w:val="Odstavecseseznamem"/>
        <w:ind w:left="426"/>
        <w:rPr>
          <w:rFonts w:ascii="Tahoma" w:hAnsi="Tahoma" w:cs="Tahoma"/>
          <w:sz w:val="20"/>
          <w:szCs w:val="20"/>
        </w:rPr>
      </w:pPr>
      <w:r>
        <w:rPr>
          <w:rFonts w:ascii="Tahoma" w:hAnsi="Tahoma" w:cs="Tahoma"/>
          <w:sz w:val="20"/>
          <w:szCs w:val="20"/>
        </w:rPr>
        <w:t>-celková plocha: 330 m</w:t>
      </w:r>
      <w:r w:rsidRPr="00CE14E5">
        <w:rPr>
          <w:rFonts w:ascii="Tahoma" w:hAnsi="Tahoma" w:cs="Tahoma"/>
          <w:sz w:val="20"/>
          <w:szCs w:val="20"/>
          <w:vertAlign w:val="superscript"/>
        </w:rPr>
        <w:t>2</w:t>
      </w:r>
    </w:p>
    <w:p w14:paraId="12F253EE" w14:textId="77777777" w:rsidR="00A3756E" w:rsidRPr="00F67193" w:rsidRDefault="00A3756E" w:rsidP="00C51D61">
      <w:pPr>
        <w:pStyle w:val="Odstavecseseznamem"/>
        <w:ind w:left="426"/>
        <w:rPr>
          <w:rFonts w:ascii="Tahoma" w:hAnsi="Tahoma" w:cs="Tahoma"/>
          <w:sz w:val="20"/>
          <w:szCs w:val="20"/>
        </w:rPr>
      </w:pPr>
    </w:p>
    <w:p w14:paraId="5DF83E69" w14:textId="16F586AF" w:rsidR="00A3756E" w:rsidRPr="00CE14E5" w:rsidRDefault="00A3756E" w:rsidP="00C51D61">
      <w:pPr>
        <w:pStyle w:val="Odstavecseseznamem"/>
        <w:ind w:left="426"/>
        <w:rPr>
          <w:rFonts w:ascii="Tahoma" w:hAnsi="Tahoma" w:cs="Tahoma"/>
          <w:b/>
          <w:bCs/>
          <w:sz w:val="20"/>
          <w:szCs w:val="20"/>
        </w:rPr>
      </w:pPr>
      <w:r w:rsidRPr="00CE14E5">
        <w:rPr>
          <w:rFonts w:ascii="Tahoma" w:hAnsi="Tahoma" w:cs="Tahoma"/>
          <w:b/>
          <w:bCs/>
          <w:sz w:val="20"/>
          <w:szCs w:val="20"/>
        </w:rPr>
        <w:t>2.2.3. Písková plocha</w:t>
      </w:r>
      <w:r w:rsidR="00CE14E5">
        <w:rPr>
          <w:rFonts w:ascii="Tahoma" w:hAnsi="Tahoma" w:cs="Tahoma"/>
          <w:b/>
          <w:bCs/>
          <w:sz w:val="20"/>
          <w:szCs w:val="20"/>
        </w:rPr>
        <w:t xml:space="preserve"> – skladba S</w:t>
      </w:r>
      <w:r w:rsidR="005822BE">
        <w:rPr>
          <w:rFonts w:ascii="Tahoma" w:hAnsi="Tahoma" w:cs="Tahoma"/>
          <w:b/>
          <w:bCs/>
          <w:sz w:val="20"/>
          <w:szCs w:val="20"/>
        </w:rPr>
        <w:t>4</w:t>
      </w:r>
    </w:p>
    <w:p w14:paraId="3BD054D3" w14:textId="0C40ED73" w:rsidR="00A3756E" w:rsidRDefault="00A3756E" w:rsidP="00C51D61">
      <w:pPr>
        <w:pStyle w:val="Odstavecseseznamem"/>
        <w:ind w:left="426"/>
        <w:rPr>
          <w:rFonts w:ascii="Tahoma" w:hAnsi="Tahoma" w:cs="Tahoma"/>
          <w:sz w:val="20"/>
          <w:szCs w:val="20"/>
        </w:rPr>
      </w:pPr>
      <w:r w:rsidRPr="00F67193">
        <w:rPr>
          <w:rFonts w:ascii="Tahoma" w:hAnsi="Tahoma" w:cs="Tahoma"/>
          <w:sz w:val="20"/>
          <w:szCs w:val="20"/>
        </w:rPr>
        <w:t xml:space="preserve">V návaznosti na cestu z betonové pojízdné dlažby bude písková plocha, která bude sloužit jako dětské hřiště. Za objektem bude prostor pro hřiště na pétanque.  Zbývající travní porost bude odstraněn. Terén bude srovnán a vysypán pískem. </w:t>
      </w:r>
      <w:r w:rsidR="003E7FE2">
        <w:rPr>
          <w:rFonts w:ascii="Tahoma" w:hAnsi="Tahoma" w:cs="Tahoma"/>
          <w:sz w:val="20"/>
          <w:szCs w:val="20"/>
        </w:rPr>
        <w:t xml:space="preserve">Plocha bude ctít původní výškovou modelaci terénu. </w:t>
      </w:r>
    </w:p>
    <w:p w14:paraId="53A55681" w14:textId="77777777" w:rsidR="00CE14E5" w:rsidRDefault="00CE14E5" w:rsidP="00C51D61">
      <w:pPr>
        <w:pStyle w:val="Odstavecseseznamem"/>
        <w:ind w:left="426"/>
        <w:rPr>
          <w:rFonts w:ascii="Tahoma" w:hAnsi="Tahoma" w:cs="Tahoma"/>
          <w:sz w:val="20"/>
          <w:szCs w:val="20"/>
        </w:rPr>
      </w:pPr>
    </w:p>
    <w:p w14:paraId="24262520" w14:textId="6C415ECB" w:rsidR="00CE14E5" w:rsidRPr="00CE14E5" w:rsidRDefault="00CE14E5" w:rsidP="00CE14E5">
      <w:pPr>
        <w:pStyle w:val="Odstavecseseznamem"/>
        <w:ind w:left="426"/>
        <w:rPr>
          <w:rFonts w:ascii="Tahoma" w:hAnsi="Tahoma" w:cs="Tahoma"/>
          <w:sz w:val="20"/>
          <w:szCs w:val="20"/>
        </w:rPr>
      </w:pPr>
      <w:r>
        <w:rPr>
          <w:rFonts w:ascii="Tahoma" w:hAnsi="Tahoma" w:cs="Tahoma"/>
          <w:sz w:val="20"/>
          <w:szCs w:val="20"/>
        </w:rPr>
        <w:t xml:space="preserve">-celková plocha: </w:t>
      </w:r>
      <w:r w:rsidR="005822BE">
        <w:rPr>
          <w:rFonts w:ascii="Tahoma" w:hAnsi="Tahoma" w:cs="Tahoma"/>
          <w:sz w:val="20"/>
          <w:szCs w:val="20"/>
        </w:rPr>
        <w:t>115</w:t>
      </w:r>
      <w:r>
        <w:rPr>
          <w:rFonts w:ascii="Tahoma" w:hAnsi="Tahoma" w:cs="Tahoma"/>
          <w:sz w:val="20"/>
          <w:szCs w:val="20"/>
        </w:rPr>
        <w:t xml:space="preserve"> m</w:t>
      </w:r>
      <w:r w:rsidRPr="00CE14E5">
        <w:rPr>
          <w:rFonts w:ascii="Tahoma" w:hAnsi="Tahoma" w:cs="Tahoma"/>
          <w:sz w:val="20"/>
          <w:szCs w:val="20"/>
          <w:vertAlign w:val="superscript"/>
        </w:rPr>
        <w:t>2</w:t>
      </w:r>
    </w:p>
    <w:p w14:paraId="59449B0E" w14:textId="77777777" w:rsidR="00840A40" w:rsidRPr="00F67193" w:rsidRDefault="00840A40" w:rsidP="00840A40">
      <w:pPr>
        <w:pStyle w:val="Odstavecseseznamem"/>
        <w:ind w:left="426"/>
        <w:rPr>
          <w:rFonts w:ascii="Tahoma" w:hAnsi="Tahoma" w:cs="Tahoma"/>
          <w:b/>
          <w:bCs/>
          <w:sz w:val="20"/>
          <w:szCs w:val="20"/>
        </w:rPr>
      </w:pPr>
    </w:p>
    <w:p w14:paraId="57DC5AB2" w14:textId="45F64C4B" w:rsidR="00BF766F" w:rsidRPr="00F67193" w:rsidRDefault="00BF766F" w:rsidP="005D07F3">
      <w:pPr>
        <w:pStyle w:val="Odstavecseseznamem"/>
        <w:numPr>
          <w:ilvl w:val="1"/>
          <w:numId w:val="2"/>
        </w:numPr>
        <w:ind w:left="426" w:hanging="426"/>
        <w:rPr>
          <w:rFonts w:ascii="Tahoma" w:hAnsi="Tahoma" w:cs="Tahoma"/>
          <w:b/>
          <w:bCs/>
          <w:sz w:val="20"/>
          <w:szCs w:val="20"/>
        </w:rPr>
      </w:pPr>
      <w:r w:rsidRPr="00F67193">
        <w:rPr>
          <w:rFonts w:ascii="Tahoma" w:hAnsi="Tahoma" w:cs="Tahoma"/>
          <w:b/>
          <w:bCs/>
          <w:sz w:val="20"/>
          <w:szCs w:val="20"/>
        </w:rPr>
        <w:t>ANTUKOVÉ HŘIŠTĚ</w:t>
      </w:r>
      <w:r w:rsidR="005822BE">
        <w:rPr>
          <w:rFonts w:ascii="Tahoma" w:hAnsi="Tahoma" w:cs="Tahoma"/>
          <w:b/>
          <w:bCs/>
          <w:sz w:val="20"/>
          <w:szCs w:val="20"/>
        </w:rPr>
        <w:t xml:space="preserve"> – skladba S1</w:t>
      </w:r>
    </w:p>
    <w:p w14:paraId="3AA29724" w14:textId="5B8FDEEF" w:rsidR="00D47E68" w:rsidRPr="00F67193" w:rsidRDefault="00D47E68" w:rsidP="00D47E68">
      <w:pPr>
        <w:pStyle w:val="Odstavecseseznamem"/>
        <w:ind w:left="426"/>
        <w:rPr>
          <w:rFonts w:ascii="Tahoma" w:hAnsi="Tahoma" w:cs="Tahoma"/>
          <w:sz w:val="20"/>
          <w:szCs w:val="20"/>
        </w:rPr>
      </w:pPr>
      <w:r w:rsidRPr="00F67193">
        <w:rPr>
          <w:rFonts w:ascii="Tahoma" w:hAnsi="Tahoma" w:cs="Tahoma"/>
          <w:sz w:val="20"/>
          <w:szCs w:val="20"/>
        </w:rPr>
        <w:t>Z antukové plochy budou odstraněny veškeré volejbalové sloupky a dělící ploty mezi kurty, včetně betonových základů. Antuková vrstva bude odstraněna na vrstvu hrubého štěrku – stabilizační vrstva 100-150 mm. Na stabilizační vrstvu bude položena základová škvára v tloušťce 170 mm. Na vyrovnané a řádně zhutněné podkladní vrstvy se za mokra položí patentní deska v tloušťce 60 mm, na kterou se postupným milimetrových vstrvičkováním bude natahovat antukový kryt v tloušťce 12 mm. Při postupu pokládání vrstev bude neustále kontrolováno křížovou nivelací vyspádování do stran, kvů</w:t>
      </w:r>
      <w:r w:rsidR="006D6A2F" w:rsidRPr="00F67193">
        <w:rPr>
          <w:rFonts w:ascii="Tahoma" w:hAnsi="Tahoma" w:cs="Tahoma"/>
          <w:sz w:val="20"/>
          <w:szCs w:val="20"/>
        </w:rPr>
        <w:t>l</w:t>
      </w:r>
      <w:r w:rsidRPr="00F67193">
        <w:rPr>
          <w:rFonts w:ascii="Tahoma" w:hAnsi="Tahoma" w:cs="Tahoma"/>
          <w:sz w:val="20"/>
          <w:szCs w:val="20"/>
        </w:rPr>
        <w:t xml:space="preserve">i odtoku srážkové vody. </w:t>
      </w:r>
    </w:p>
    <w:p w14:paraId="63BDE51A" w14:textId="0430B4AC" w:rsidR="00D47E68" w:rsidRDefault="006D6A2F" w:rsidP="00D47E68">
      <w:pPr>
        <w:pStyle w:val="Odstavecseseznamem"/>
        <w:ind w:left="426"/>
        <w:rPr>
          <w:rFonts w:ascii="Tahoma" w:hAnsi="Tahoma" w:cs="Tahoma"/>
          <w:sz w:val="20"/>
          <w:szCs w:val="20"/>
        </w:rPr>
      </w:pPr>
      <w:r w:rsidRPr="00F67193">
        <w:rPr>
          <w:rFonts w:ascii="Tahoma" w:hAnsi="Tahoma" w:cs="Tahoma"/>
          <w:sz w:val="20"/>
          <w:szCs w:val="20"/>
        </w:rPr>
        <w:t xml:space="preserve">Antukové hřiště bude navýšeno o cca 250 mm oproti stávající výškové úrovně. </w:t>
      </w:r>
    </w:p>
    <w:p w14:paraId="00CBECBE" w14:textId="77777777" w:rsidR="005822BE" w:rsidRDefault="005822BE" w:rsidP="00D47E68">
      <w:pPr>
        <w:pStyle w:val="Odstavecseseznamem"/>
        <w:ind w:left="426"/>
        <w:rPr>
          <w:rFonts w:ascii="Tahoma" w:hAnsi="Tahoma" w:cs="Tahoma"/>
          <w:sz w:val="20"/>
          <w:szCs w:val="20"/>
        </w:rPr>
      </w:pPr>
    </w:p>
    <w:p w14:paraId="05190C6E" w14:textId="2E783164" w:rsidR="005822BE" w:rsidRPr="00F67193" w:rsidRDefault="005822BE" w:rsidP="005822BE">
      <w:pPr>
        <w:pStyle w:val="Odstavecseseznamem"/>
        <w:ind w:left="426"/>
        <w:rPr>
          <w:rFonts w:ascii="Tahoma" w:hAnsi="Tahoma" w:cs="Tahoma"/>
          <w:sz w:val="20"/>
          <w:szCs w:val="20"/>
        </w:rPr>
      </w:pPr>
      <w:r>
        <w:rPr>
          <w:rFonts w:ascii="Tahoma" w:hAnsi="Tahoma" w:cs="Tahoma"/>
          <w:sz w:val="20"/>
          <w:szCs w:val="20"/>
        </w:rPr>
        <w:t>-celková plocha: 4100 m</w:t>
      </w:r>
      <w:r w:rsidRPr="00CE14E5">
        <w:rPr>
          <w:rFonts w:ascii="Tahoma" w:hAnsi="Tahoma" w:cs="Tahoma"/>
          <w:sz w:val="20"/>
          <w:szCs w:val="20"/>
          <w:vertAlign w:val="superscript"/>
        </w:rPr>
        <w:t>2</w:t>
      </w:r>
    </w:p>
    <w:p w14:paraId="2A788347" w14:textId="77777777" w:rsidR="005D07F3" w:rsidRPr="00F67193" w:rsidRDefault="005D07F3" w:rsidP="005D07F3">
      <w:pPr>
        <w:pStyle w:val="Odstavecseseznamem"/>
        <w:ind w:left="426" w:hanging="426"/>
        <w:rPr>
          <w:rFonts w:ascii="Tahoma" w:hAnsi="Tahoma" w:cs="Tahoma"/>
          <w:b/>
          <w:bCs/>
          <w:sz w:val="20"/>
          <w:szCs w:val="20"/>
        </w:rPr>
      </w:pPr>
    </w:p>
    <w:p w14:paraId="561A8ED5" w14:textId="77011C76" w:rsidR="005D07F3" w:rsidRPr="00F67193" w:rsidRDefault="005D07F3" w:rsidP="005D07F3">
      <w:pPr>
        <w:pStyle w:val="Odstavecseseznamem"/>
        <w:numPr>
          <w:ilvl w:val="1"/>
          <w:numId w:val="2"/>
        </w:numPr>
        <w:ind w:left="426" w:hanging="426"/>
        <w:rPr>
          <w:rFonts w:ascii="Tahoma" w:hAnsi="Tahoma" w:cs="Tahoma"/>
          <w:b/>
          <w:bCs/>
          <w:sz w:val="20"/>
          <w:szCs w:val="20"/>
        </w:rPr>
      </w:pPr>
      <w:r w:rsidRPr="00F67193">
        <w:rPr>
          <w:rFonts w:ascii="Tahoma" w:hAnsi="Tahoma" w:cs="Tahoma"/>
          <w:b/>
          <w:bCs/>
          <w:sz w:val="20"/>
          <w:szCs w:val="20"/>
        </w:rPr>
        <w:t>SÍTĚ</w:t>
      </w:r>
    </w:p>
    <w:p w14:paraId="72C5D199" w14:textId="3F015C2B" w:rsidR="006D6A2F" w:rsidRPr="00F67193" w:rsidRDefault="006D6A2F" w:rsidP="006D6A2F">
      <w:pPr>
        <w:pStyle w:val="Odstavecseseznamem"/>
        <w:ind w:left="426"/>
        <w:rPr>
          <w:rFonts w:ascii="Tahoma" w:hAnsi="Tahoma" w:cs="Tahoma"/>
          <w:sz w:val="20"/>
          <w:szCs w:val="20"/>
        </w:rPr>
      </w:pPr>
      <w:r w:rsidRPr="00F67193">
        <w:rPr>
          <w:rFonts w:ascii="Tahoma" w:hAnsi="Tahoma" w:cs="Tahoma"/>
          <w:sz w:val="20"/>
          <w:szCs w:val="20"/>
        </w:rPr>
        <w:t xml:space="preserve">Veškeré volejbalové sloupky a dělící ploty mezi kurty budou odstraněny včetně betonových základů. </w:t>
      </w:r>
    </w:p>
    <w:p w14:paraId="6A4E8666" w14:textId="4C61B873" w:rsidR="006D6A2F" w:rsidRPr="00F67193" w:rsidRDefault="006D6A2F" w:rsidP="006D6A2F">
      <w:pPr>
        <w:pStyle w:val="Odstavecseseznamem"/>
        <w:ind w:left="426"/>
        <w:rPr>
          <w:rFonts w:ascii="Tahoma" w:hAnsi="Tahoma" w:cs="Tahoma"/>
          <w:sz w:val="20"/>
          <w:szCs w:val="20"/>
        </w:rPr>
      </w:pPr>
      <w:r w:rsidRPr="00F67193">
        <w:rPr>
          <w:rFonts w:ascii="Tahoma" w:hAnsi="Tahoma" w:cs="Tahoma"/>
          <w:sz w:val="20"/>
          <w:szCs w:val="20"/>
        </w:rPr>
        <w:t xml:space="preserve">Principem nových sloupků je možnost vytažení a zavíčkování zemních pouzder z důvodu možnosti lepší úpravy antukové vrstvy v provozu. </w:t>
      </w:r>
    </w:p>
    <w:p w14:paraId="535CA593" w14:textId="0C2A17F1" w:rsidR="006D6A2F" w:rsidRPr="00F67193" w:rsidRDefault="006D6A2F" w:rsidP="006D6A2F">
      <w:pPr>
        <w:pStyle w:val="Odstavecseseznamem"/>
        <w:ind w:left="426"/>
        <w:rPr>
          <w:rFonts w:ascii="Tahoma" w:hAnsi="Tahoma" w:cs="Tahoma"/>
          <w:sz w:val="20"/>
          <w:szCs w:val="20"/>
        </w:rPr>
      </w:pPr>
      <w:r w:rsidRPr="00F67193">
        <w:rPr>
          <w:rFonts w:ascii="Tahoma" w:hAnsi="Tahoma" w:cs="Tahoma"/>
          <w:sz w:val="20"/>
          <w:szCs w:val="20"/>
        </w:rPr>
        <w:lastRenderedPageBreak/>
        <w:t xml:space="preserve">V místě stávajících sloupků budou zhotoveny nové betonové základy do hloubky 800 mm. Do základové patky bude umístěno zemní pouzdro z trubky s pozinkovanou povrchovou úpravou proti korozi. Průměr trubek se bude lišit podle účelu, zda bude sloužit pro sloupky dělících plotů nebo pro volejbalové sítě. Každé pouzdro bude opatřeno víčkem pro možné uzavření. </w:t>
      </w:r>
    </w:p>
    <w:p w14:paraId="071B5496" w14:textId="203F6FAE" w:rsidR="006D6A2F" w:rsidRPr="00F67193" w:rsidRDefault="006D6A2F" w:rsidP="006D6A2F">
      <w:pPr>
        <w:pStyle w:val="Odstavecseseznamem"/>
        <w:ind w:left="426"/>
        <w:rPr>
          <w:rFonts w:ascii="Tahoma" w:hAnsi="Tahoma" w:cs="Tahoma"/>
          <w:sz w:val="20"/>
          <w:szCs w:val="20"/>
        </w:rPr>
      </w:pPr>
      <w:r w:rsidRPr="00F67193">
        <w:rPr>
          <w:rFonts w:ascii="Tahoma" w:hAnsi="Tahoma" w:cs="Tahoma"/>
          <w:sz w:val="20"/>
          <w:szCs w:val="20"/>
        </w:rPr>
        <w:t xml:space="preserve">Pro dělící sítě budou použity sloupky průměru 60 mm, v-4 m, s pozinkovanou povrchovou úpravou. </w:t>
      </w:r>
      <w:r w:rsidR="00135434" w:rsidRPr="00F67193">
        <w:rPr>
          <w:rFonts w:ascii="Tahoma" w:hAnsi="Tahoma" w:cs="Tahoma"/>
          <w:sz w:val="20"/>
          <w:szCs w:val="20"/>
        </w:rPr>
        <w:t xml:space="preserve">Mezi sloupky bude natažena PE síť s oky 45/45/2 přes upínací lanko průměru 3 mm nahoře a dole. </w:t>
      </w:r>
    </w:p>
    <w:p w14:paraId="3516DBEF" w14:textId="15729050" w:rsidR="00135434" w:rsidRDefault="00135434" w:rsidP="006D6A2F">
      <w:pPr>
        <w:pStyle w:val="Odstavecseseznamem"/>
        <w:ind w:left="426"/>
        <w:rPr>
          <w:rFonts w:ascii="Tahoma" w:hAnsi="Tahoma" w:cs="Tahoma"/>
          <w:sz w:val="20"/>
          <w:szCs w:val="20"/>
        </w:rPr>
      </w:pPr>
      <w:r w:rsidRPr="00F67193">
        <w:rPr>
          <w:rFonts w:ascii="Tahoma" w:hAnsi="Tahoma" w:cs="Tahoma"/>
          <w:sz w:val="20"/>
          <w:szCs w:val="20"/>
        </w:rPr>
        <w:t xml:space="preserve">Sloupky pro volejbalovou síť v herním poli bude použit sloupek o průměru 102 mm, v-3,3 m, s pozinkovanou povrchovou úpravou. </w:t>
      </w:r>
    </w:p>
    <w:p w14:paraId="5D4E9C7D" w14:textId="77777777" w:rsidR="005822BE" w:rsidRDefault="005822BE" w:rsidP="006D6A2F">
      <w:pPr>
        <w:pStyle w:val="Odstavecseseznamem"/>
        <w:ind w:left="426"/>
        <w:rPr>
          <w:rFonts w:ascii="Tahoma" w:hAnsi="Tahoma" w:cs="Tahoma"/>
          <w:sz w:val="20"/>
          <w:szCs w:val="20"/>
        </w:rPr>
      </w:pPr>
    </w:p>
    <w:p w14:paraId="5A40AFFE" w14:textId="341C3682" w:rsidR="005822BE" w:rsidRDefault="005822BE" w:rsidP="006D6A2F">
      <w:pPr>
        <w:pStyle w:val="Odstavecseseznamem"/>
        <w:ind w:left="426"/>
        <w:rPr>
          <w:rFonts w:ascii="Tahoma" w:hAnsi="Tahoma" w:cs="Tahoma"/>
          <w:sz w:val="20"/>
          <w:szCs w:val="20"/>
        </w:rPr>
      </w:pPr>
      <w:r>
        <w:rPr>
          <w:rFonts w:ascii="Tahoma" w:hAnsi="Tahoma" w:cs="Tahoma"/>
          <w:sz w:val="20"/>
          <w:szCs w:val="20"/>
        </w:rPr>
        <w:t>-sloupky pro sítě mezi kurty: průměr 60 mm, výška 4,0 m, 1</w:t>
      </w:r>
      <w:r w:rsidR="009658F8">
        <w:rPr>
          <w:rFonts w:ascii="Tahoma" w:hAnsi="Tahoma" w:cs="Tahoma"/>
          <w:sz w:val="20"/>
          <w:szCs w:val="20"/>
        </w:rPr>
        <w:t>8</w:t>
      </w:r>
      <w:r>
        <w:rPr>
          <w:rFonts w:ascii="Tahoma" w:hAnsi="Tahoma" w:cs="Tahoma"/>
          <w:sz w:val="20"/>
          <w:szCs w:val="20"/>
        </w:rPr>
        <w:t xml:space="preserve"> ks</w:t>
      </w:r>
    </w:p>
    <w:p w14:paraId="3CB6F2C1" w14:textId="46F58CF0" w:rsidR="00D41572" w:rsidRDefault="00D41572" w:rsidP="006D6A2F">
      <w:pPr>
        <w:pStyle w:val="Odstavecseseznamem"/>
        <w:ind w:left="426"/>
        <w:rPr>
          <w:rFonts w:ascii="Tahoma" w:hAnsi="Tahoma" w:cs="Tahoma"/>
          <w:sz w:val="20"/>
          <w:szCs w:val="20"/>
        </w:rPr>
      </w:pPr>
      <w:r>
        <w:rPr>
          <w:rFonts w:ascii="Tahoma" w:hAnsi="Tahoma" w:cs="Tahoma"/>
          <w:sz w:val="20"/>
          <w:szCs w:val="20"/>
        </w:rPr>
        <w:t xml:space="preserve">-horní příčle mezi sloupky: průměr 60 mm, dl. Cca 2,86 m, </w:t>
      </w:r>
      <w:r w:rsidR="009658F8">
        <w:rPr>
          <w:rFonts w:ascii="Tahoma" w:hAnsi="Tahoma" w:cs="Tahoma"/>
          <w:sz w:val="20"/>
          <w:szCs w:val="20"/>
        </w:rPr>
        <w:t>5</w:t>
      </w:r>
      <w:r>
        <w:rPr>
          <w:rFonts w:ascii="Tahoma" w:hAnsi="Tahoma" w:cs="Tahoma"/>
          <w:sz w:val="20"/>
          <w:szCs w:val="20"/>
        </w:rPr>
        <w:t xml:space="preserve"> ks</w:t>
      </w:r>
    </w:p>
    <w:p w14:paraId="5C269BCB" w14:textId="5E538476" w:rsidR="005822BE" w:rsidRDefault="005822BE" w:rsidP="006D6A2F">
      <w:pPr>
        <w:pStyle w:val="Odstavecseseznamem"/>
        <w:ind w:left="426"/>
        <w:rPr>
          <w:rFonts w:ascii="Tahoma" w:hAnsi="Tahoma" w:cs="Tahoma"/>
          <w:sz w:val="20"/>
          <w:szCs w:val="20"/>
        </w:rPr>
      </w:pPr>
      <w:r>
        <w:rPr>
          <w:rFonts w:ascii="Tahoma" w:hAnsi="Tahoma" w:cs="Tahoma"/>
          <w:sz w:val="20"/>
          <w:szCs w:val="20"/>
        </w:rPr>
        <w:t>-sítě mezi kurty: PE síť 45/45/2, celková délka</w:t>
      </w:r>
      <w:r w:rsidR="00D41572">
        <w:rPr>
          <w:rFonts w:ascii="Tahoma" w:hAnsi="Tahoma" w:cs="Tahoma"/>
          <w:sz w:val="20"/>
          <w:szCs w:val="20"/>
        </w:rPr>
        <w:t xml:space="preserve"> 115 m</w:t>
      </w:r>
    </w:p>
    <w:p w14:paraId="7257FA18" w14:textId="3183A9AA" w:rsidR="005822BE" w:rsidRDefault="005822BE" w:rsidP="006D6A2F">
      <w:pPr>
        <w:pStyle w:val="Odstavecseseznamem"/>
        <w:ind w:left="426"/>
        <w:rPr>
          <w:rFonts w:ascii="Tahoma" w:hAnsi="Tahoma" w:cs="Tahoma"/>
          <w:sz w:val="20"/>
          <w:szCs w:val="20"/>
        </w:rPr>
      </w:pPr>
      <w:r>
        <w:rPr>
          <w:rFonts w:ascii="Tahoma" w:hAnsi="Tahoma" w:cs="Tahoma"/>
          <w:sz w:val="20"/>
          <w:szCs w:val="20"/>
        </w:rPr>
        <w:t xml:space="preserve">-upínací lanko: průměr 3 mm, celková délka 2x </w:t>
      </w:r>
      <w:r w:rsidR="00D41572">
        <w:rPr>
          <w:rFonts w:ascii="Tahoma" w:hAnsi="Tahoma" w:cs="Tahoma"/>
          <w:sz w:val="20"/>
          <w:szCs w:val="20"/>
        </w:rPr>
        <w:t>115 m</w:t>
      </w:r>
    </w:p>
    <w:p w14:paraId="677371FF" w14:textId="72EDE48F" w:rsidR="005822BE" w:rsidRDefault="005822BE" w:rsidP="006D6A2F">
      <w:pPr>
        <w:pStyle w:val="Odstavecseseznamem"/>
        <w:ind w:left="426"/>
        <w:rPr>
          <w:rFonts w:ascii="Tahoma" w:hAnsi="Tahoma" w:cs="Tahoma"/>
          <w:sz w:val="20"/>
          <w:szCs w:val="20"/>
        </w:rPr>
      </w:pPr>
      <w:r>
        <w:rPr>
          <w:rFonts w:ascii="Tahoma" w:hAnsi="Tahoma" w:cs="Tahoma"/>
          <w:sz w:val="20"/>
          <w:szCs w:val="20"/>
        </w:rPr>
        <w:t>-sloupky pro hrací sítě: průměr 102 mm, výška 3,3 m, 18 ks</w:t>
      </w:r>
    </w:p>
    <w:p w14:paraId="4B080EAB" w14:textId="33779F2D" w:rsidR="005822BE" w:rsidRPr="005822BE" w:rsidRDefault="005822BE" w:rsidP="006D6A2F">
      <w:pPr>
        <w:pStyle w:val="Odstavecseseznamem"/>
        <w:ind w:left="426"/>
        <w:rPr>
          <w:rFonts w:ascii="Tahoma" w:hAnsi="Tahoma" w:cs="Tahoma"/>
          <w:sz w:val="20"/>
          <w:szCs w:val="20"/>
        </w:rPr>
      </w:pPr>
      <w:r>
        <w:rPr>
          <w:rFonts w:ascii="Tahoma" w:hAnsi="Tahoma" w:cs="Tahoma"/>
          <w:sz w:val="20"/>
          <w:szCs w:val="20"/>
        </w:rPr>
        <w:t>-hrací sítě: 9ks</w:t>
      </w:r>
    </w:p>
    <w:p w14:paraId="77238F52" w14:textId="77777777" w:rsidR="001B4B3F" w:rsidRDefault="001B4B3F" w:rsidP="006D6A2F">
      <w:pPr>
        <w:pStyle w:val="Odstavecseseznamem"/>
        <w:ind w:left="426"/>
        <w:rPr>
          <w:rFonts w:ascii="Tahoma" w:hAnsi="Tahoma" w:cs="Tahoma"/>
          <w:sz w:val="20"/>
          <w:szCs w:val="20"/>
        </w:rPr>
      </w:pPr>
    </w:p>
    <w:p w14:paraId="363130F4" w14:textId="65E4EF79" w:rsidR="001B4B3F" w:rsidRDefault="001B4B3F" w:rsidP="001B4B3F">
      <w:pPr>
        <w:pStyle w:val="Odstavecseseznamem"/>
        <w:numPr>
          <w:ilvl w:val="1"/>
          <w:numId w:val="2"/>
        </w:numPr>
        <w:ind w:left="426" w:hanging="426"/>
        <w:rPr>
          <w:rFonts w:ascii="Tahoma" w:hAnsi="Tahoma" w:cs="Tahoma"/>
          <w:b/>
          <w:bCs/>
          <w:sz w:val="20"/>
          <w:szCs w:val="20"/>
        </w:rPr>
      </w:pPr>
      <w:r>
        <w:rPr>
          <w:rFonts w:ascii="Tahoma" w:hAnsi="Tahoma" w:cs="Tahoma"/>
          <w:b/>
          <w:bCs/>
          <w:sz w:val="20"/>
          <w:szCs w:val="20"/>
        </w:rPr>
        <w:t>EMPIRE</w:t>
      </w:r>
    </w:p>
    <w:p w14:paraId="1F677EB0" w14:textId="7AA6282B" w:rsidR="001B4B3F" w:rsidRDefault="001B4B3F" w:rsidP="001B4B3F">
      <w:pPr>
        <w:ind w:left="360"/>
        <w:rPr>
          <w:rFonts w:ascii="Tahoma" w:hAnsi="Tahoma" w:cs="Tahoma"/>
          <w:sz w:val="20"/>
          <w:szCs w:val="20"/>
        </w:rPr>
      </w:pPr>
      <w:r>
        <w:rPr>
          <w:rFonts w:ascii="Tahoma" w:hAnsi="Tahoma" w:cs="Tahoma"/>
          <w:sz w:val="20"/>
          <w:szCs w:val="20"/>
        </w:rPr>
        <w:t>U každého hřiště bude umístěn empire pro rozhodčí. Konstrukce bude zhotovena na míru zámečníkem z ocelových profilů s pozinkovanou povrchovou úpravou. Empire bude mobilní, kvůli úklidu mimo sezónu.</w:t>
      </w:r>
    </w:p>
    <w:p w14:paraId="0EC6E91E" w14:textId="4CEF3A03" w:rsidR="00D41572" w:rsidRPr="001B4B3F" w:rsidRDefault="00D41572" w:rsidP="001B4B3F">
      <w:pPr>
        <w:ind w:left="360"/>
        <w:rPr>
          <w:rFonts w:ascii="Tahoma" w:hAnsi="Tahoma" w:cs="Tahoma"/>
          <w:sz w:val="20"/>
          <w:szCs w:val="20"/>
        </w:rPr>
      </w:pPr>
      <w:r>
        <w:rPr>
          <w:rFonts w:ascii="Tahoma" w:hAnsi="Tahoma" w:cs="Tahoma"/>
          <w:sz w:val="20"/>
          <w:szCs w:val="20"/>
        </w:rPr>
        <w:t>-celkový počet: 9 ks</w:t>
      </w:r>
    </w:p>
    <w:p w14:paraId="3004760A" w14:textId="77777777" w:rsidR="001B4B3F" w:rsidRPr="00F67193" w:rsidRDefault="001B4B3F" w:rsidP="006D6A2F">
      <w:pPr>
        <w:pStyle w:val="Odstavecseseznamem"/>
        <w:ind w:left="426"/>
        <w:rPr>
          <w:rFonts w:ascii="Tahoma" w:hAnsi="Tahoma" w:cs="Tahoma"/>
          <w:sz w:val="20"/>
          <w:szCs w:val="20"/>
        </w:rPr>
      </w:pPr>
    </w:p>
    <w:p w14:paraId="27CB7DF2" w14:textId="2479632C" w:rsidR="005D07F3" w:rsidRPr="00F67193" w:rsidRDefault="005D07F3" w:rsidP="005D07F3">
      <w:pPr>
        <w:pStyle w:val="Odstavecseseznamem"/>
        <w:numPr>
          <w:ilvl w:val="1"/>
          <w:numId w:val="2"/>
        </w:numPr>
        <w:ind w:left="426" w:hanging="426"/>
        <w:rPr>
          <w:rFonts w:ascii="Tahoma" w:hAnsi="Tahoma" w:cs="Tahoma"/>
          <w:b/>
          <w:bCs/>
          <w:sz w:val="20"/>
          <w:szCs w:val="20"/>
        </w:rPr>
      </w:pPr>
      <w:r w:rsidRPr="00F67193">
        <w:rPr>
          <w:rFonts w:ascii="Tahoma" w:hAnsi="Tahoma" w:cs="Tahoma"/>
          <w:b/>
          <w:bCs/>
          <w:sz w:val="20"/>
          <w:szCs w:val="20"/>
        </w:rPr>
        <w:t>GABIONOVÁ ZÍDKA</w:t>
      </w:r>
    </w:p>
    <w:p w14:paraId="63659A42" w14:textId="6E53E0F9" w:rsidR="00135434" w:rsidRPr="00F67193" w:rsidRDefault="00135434" w:rsidP="00135434">
      <w:pPr>
        <w:pStyle w:val="Odstavecseseznamem"/>
        <w:ind w:left="426"/>
        <w:rPr>
          <w:rFonts w:ascii="Tahoma" w:hAnsi="Tahoma" w:cs="Tahoma"/>
          <w:sz w:val="20"/>
          <w:szCs w:val="20"/>
        </w:rPr>
      </w:pPr>
      <w:r w:rsidRPr="00F67193">
        <w:rPr>
          <w:rFonts w:ascii="Tahoma" w:hAnsi="Tahoma" w:cs="Tahoma"/>
          <w:sz w:val="20"/>
          <w:szCs w:val="20"/>
        </w:rPr>
        <w:t xml:space="preserve">Okolo antukové hřiště na východní straně je navržena gabionová zídka do výšky 600 mm nad antukou. Vybrané části budou opatřeny dřevěnou deskou </w:t>
      </w:r>
      <w:r w:rsidR="001D15A0" w:rsidRPr="00F67193">
        <w:rPr>
          <w:rFonts w:ascii="Tahoma" w:hAnsi="Tahoma" w:cs="Tahoma"/>
          <w:sz w:val="20"/>
          <w:szCs w:val="20"/>
        </w:rPr>
        <w:t xml:space="preserve">pro možnost sezení. </w:t>
      </w:r>
    </w:p>
    <w:p w14:paraId="1BF909A6" w14:textId="5E869602" w:rsidR="001D15A0" w:rsidRDefault="001D15A0" w:rsidP="00135434">
      <w:pPr>
        <w:pStyle w:val="Odstavecseseznamem"/>
        <w:ind w:left="426"/>
        <w:rPr>
          <w:rFonts w:ascii="Tahoma" w:hAnsi="Tahoma" w:cs="Tahoma"/>
          <w:sz w:val="20"/>
          <w:szCs w:val="20"/>
        </w:rPr>
      </w:pPr>
      <w:r w:rsidRPr="00F67193">
        <w:rPr>
          <w:rFonts w:ascii="Tahoma" w:hAnsi="Tahoma" w:cs="Tahoma"/>
          <w:sz w:val="20"/>
          <w:szCs w:val="20"/>
        </w:rPr>
        <w:t xml:space="preserve">V místě zídky bude zhotovena rýha do hloubky cca 300 mm v šířce 500 mm. Povrch rýhy bude dostatečně vyrovnán a zhutněn. Jako „základ“ pro gabiony bude sloužit zhutněný štěrk, na který budou ukládány gabionové kovové koše cca 750x500 mm. Koše budou vysypány kamenivem frakce 63x150 mm. </w:t>
      </w:r>
    </w:p>
    <w:p w14:paraId="2FA4E3F3" w14:textId="44B8E34F" w:rsidR="001B4B3F" w:rsidRDefault="001B4B3F" w:rsidP="00135434">
      <w:pPr>
        <w:pStyle w:val="Odstavecseseznamem"/>
        <w:ind w:left="426"/>
        <w:rPr>
          <w:rFonts w:ascii="Tahoma" w:hAnsi="Tahoma" w:cs="Tahoma"/>
          <w:sz w:val="20"/>
          <w:szCs w:val="20"/>
        </w:rPr>
      </w:pPr>
      <w:r>
        <w:rPr>
          <w:rFonts w:ascii="Tahoma" w:hAnsi="Tahoma" w:cs="Tahoma"/>
          <w:sz w:val="20"/>
          <w:szCs w:val="20"/>
        </w:rPr>
        <w:t xml:space="preserve">Další zídka je navržena okolo stromu v místě sezení mezi objekty. Gabiony budou řešeny obdobně jen výška bude cca 450 mm. Horní část určená pro sezení bude opatřena dřevěnými deskami (dub). </w:t>
      </w:r>
    </w:p>
    <w:p w14:paraId="373AFC5F" w14:textId="77777777" w:rsidR="00D41572" w:rsidRDefault="00D41572" w:rsidP="00135434">
      <w:pPr>
        <w:pStyle w:val="Odstavecseseznamem"/>
        <w:ind w:left="426"/>
        <w:rPr>
          <w:rFonts w:ascii="Tahoma" w:hAnsi="Tahoma" w:cs="Tahoma"/>
          <w:sz w:val="20"/>
          <w:szCs w:val="20"/>
        </w:rPr>
      </w:pPr>
    </w:p>
    <w:p w14:paraId="64638174" w14:textId="76EE0D47" w:rsidR="00D41572" w:rsidRDefault="00D41572" w:rsidP="00135434">
      <w:pPr>
        <w:pStyle w:val="Odstavecseseznamem"/>
        <w:ind w:left="426"/>
        <w:rPr>
          <w:rFonts w:ascii="Tahoma" w:hAnsi="Tahoma" w:cs="Tahoma"/>
          <w:sz w:val="20"/>
          <w:szCs w:val="20"/>
        </w:rPr>
      </w:pPr>
      <w:r>
        <w:rPr>
          <w:rFonts w:ascii="Tahoma" w:hAnsi="Tahoma" w:cs="Tahoma"/>
          <w:sz w:val="20"/>
          <w:szCs w:val="20"/>
        </w:rPr>
        <w:t xml:space="preserve">-gabionová zídka okolo antukového hřiště: koše 750x500 mm, celková délka </w:t>
      </w:r>
      <w:r w:rsidR="00726BDF">
        <w:rPr>
          <w:rFonts w:ascii="Tahoma" w:hAnsi="Tahoma" w:cs="Tahoma"/>
          <w:sz w:val="20"/>
          <w:szCs w:val="20"/>
        </w:rPr>
        <w:t>85 m</w:t>
      </w:r>
    </w:p>
    <w:p w14:paraId="47ECBADA" w14:textId="6A7E8BAC" w:rsidR="00726BDF" w:rsidRDefault="00726BDF" w:rsidP="00135434">
      <w:pPr>
        <w:pStyle w:val="Odstavecseseznamem"/>
        <w:ind w:left="426"/>
        <w:rPr>
          <w:rFonts w:ascii="Tahoma" w:hAnsi="Tahoma" w:cs="Tahoma"/>
          <w:sz w:val="20"/>
          <w:szCs w:val="20"/>
        </w:rPr>
      </w:pPr>
      <w:r>
        <w:rPr>
          <w:rFonts w:ascii="Tahoma" w:hAnsi="Tahoma" w:cs="Tahoma"/>
          <w:sz w:val="20"/>
          <w:szCs w:val="20"/>
        </w:rPr>
        <w:t xml:space="preserve">-dřevěné desky na sezení na gabionové zídce: prkna 120x25 mm, dl. 3,0 m, 10 ks lavic </w:t>
      </w:r>
    </w:p>
    <w:p w14:paraId="73EF7868" w14:textId="3AD955E1" w:rsidR="00726BDF" w:rsidRDefault="00726BDF" w:rsidP="00135434">
      <w:pPr>
        <w:pStyle w:val="Odstavecseseznamem"/>
        <w:ind w:left="426"/>
        <w:rPr>
          <w:rFonts w:ascii="Tahoma" w:hAnsi="Tahoma" w:cs="Tahoma"/>
          <w:sz w:val="20"/>
          <w:szCs w:val="20"/>
        </w:rPr>
      </w:pPr>
      <w:r>
        <w:rPr>
          <w:rFonts w:ascii="Tahoma" w:hAnsi="Tahoma" w:cs="Tahoma"/>
          <w:sz w:val="20"/>
          <w:szCs w:val="20"/>
        </w:rPr>
        <w:t>-gabionové sezení okolo stromu: koše 600x500 mm, celková délka 14 m</w:t>
      </w:r>
    </w:p>
    <w:p w14:paraId="74FEABB5" w14:textId="251AEDC9" w:rsidR="00726BDF" w:rsidRDefault="00726BDF" w:rsidP="00135434">
      <w:pPr>
        <w:pStyle w:val="Odstavecseseznamem"/>
        <w:ind w:left="426"/>
        <w:rPr>
          <w:rFonts w:ascii="Tahoma" w:hAnsi="Tahoma" w:cs="Tahoma"/>
          <w:sz w:val="20"/>
          <w:szCs w:val="20"/>
        </w:rPr>
      </w:pPr>
      <w:r>
        <w:rPr>
          <w:rFonts w:ascii="Tahoma" w:hAnsi="Tahoma" w:cs="Tahoma"/>
          <w:sz w:val="20"/>
          <w:szCs w:val="20"/>
        </w:rPr>
        <w:t>-dřevěné desky na gabionové sezené okolo stromu: prkna 120x25 mm, dl. 3,5 m, 4ks lavic</w:t>
      </w:r>
    </w:p>
    <w:p w14:paraId="2EF0CB07" w14:textId="77777777" w:rsidR="00726BDF" w:rsidRDefault="00726BDF" w:rsidP="00135434">
      <w:pPr>
        <w:pStyle w:val="Odstavecseseznamem"/>
        <w:ind w:left="426"/>
        <w:rPr>
          <w:rFonts w:ascii="Tahoma" w:hAnsi="Tahoma" w:cs="Tahoma"/>
          <w:sz w:val="20"/>
          <w:szCs w:val="20"/>
        </w:rPr>
      </w:pPr>
    </w:p>
    <w:p w14:paraId="1500F4DD" w14:textId="55555667" w:rsidR="00726BDF" w:rsidRPr="00F67193" w:rsidRDefault="00726BDF" w:rsidP="00135434">
      <w:pPr>
        <w:pStyle w:val="Odstavecseseznamem"/>
        <w:ind w:left="426"/>
        <w:rPr>
          <w:rFonts w:ascii="Tahoma" w:hAnsi="Tahoma" w:cs="Tahoma"/>
          <w:sz w:val="20"/>
          <w:szCs w:val="20"/>
        </w:rPr>
      </w:pPr>
      <w:r>
        <w:rPr>
          <w:rFonts w:ascii="Tahoma" w:hAnsi="Tahoma" w:cs="Tahoma"/>
          <w:sz w:val="20"/>
          <w:szCs w:val="20"/>
        </w:rPr>
        <w:t xml:space="preserve">Poznámka: na jednu lavici bude potřeba přibližně 5 prken v celé délce + cca 4 podkladní hranoly 30x80, ke kterým budou prkna přišroubovány. </w:t>
      </w:r>
    </w:p>
    <w:p w14:paraId="334EEE2E" w14:textId="77777777" w:rsidR="00135434" w:rsidRPr="00F67193" w:rsidRDefault="00135434" w:rsidP="00135434">
      <w:pPr>
        <w:pStyle w:val="Odstavecseseznamem"/>
        <w:ind w:left="426"/>
        <w:rPr>
          <w:rFonts w:ascii="Tahoma" w:hAnsi="Tahoma" w:cs="Tahoma"/>
          <w:sz w:val="20"/>
          <w:szCs w:val="20"/>
        </w:rPr>
      </w:pPr>
    </w:p>
    <w:p w14:paraId="19B5F5D1" w14:textId="53F912C8" w:rsidR="005D07F3" w:rsidRPr="00F67193" w:rsidRDefault="005D07F3" w:rsidP="005D07F3">
      <w:pPr>
        <w:pStyle w:val="Odstavecseseznamem"/>
        <w:numPr>
          <w:ilvl w:val="1"/>
          <w:numId w:val="2"/>
        </w:numPr>
        <w:ind w:left="426" w:hanging="426"/>
        <w:rPr>
          <w:rFonts w:ascii="Tahoma" w:hAnsi="Tahoma" w:cs="Tahoma"/>
          <w:b/>
          <w:bCs/>
          <w:sz w:val="20"/>
          <w:szCs w:val="20"/>
        </w:rPr>
      </w:pPr>
      <w:r w:rsidRPr="00F67193">
        <w:rPr>
          <w:rFonts w:ascii="Tahoma" w:hAnsi="Tahoma" w:cs="Tahoma"/>
          <w:b/>
          <w:bCs/>
          <w:sz w:val="20"/>
          <w:szCs w:val="20"/>
        </w:rPr>
        <w:t>ZELEŇ</w:t>
      </w:r>
    </w:p>
    <w:p w14:paraId="79706870" w14:textId="48811631" w:rsidR="00A3756E" w:rsidRPr="00F67193" w:rsidRDefault="00A3756E" w:rsidP="00A3756E">
      <w:pPr>
        <w:pStyle w:val="Odstavecseseznamem"/>
        <w:ind w:left="426"/>
        <w:rPr>
          <w:rFonts w:ascii="Tahoma" w:hAnsi="Tahoma" w:cs="Tahoma"/>
          <w:sz w:val="20"/>
          <w:szCs w:val="20"/>
        </w:rPr>
      </w:pPr>
      <w:r w:rsidRPr="00F67193">
        <w:rPr>
          <w:rFonts w:ascii="Tahoma" w:hAnsi="Tahoma" w:cs="Tahoma"/>
          <w:sz w:val="20"/>
          <w:szCs w:val="20"/>
        </w:rPr>
        <w:t xml:space="preserve">Stávající zeleň bude ponechána včetně vzrostlých stromů. </w:t>
      </w:r>
    </w:p>
    <w:sectPr w:rsidR="00A3756E" w:rsidRPr="00F67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C45A5"/>
    <w:multiLevelType w:val="hybridMultilevel"/>
    <w:tmpl w:val="D1E4AB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B140B63"/>
    <w:multiLevelType w:val="multilevel"/>
    <w:tmpl w:val="97E0D1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710618273">
    <w:abstractNumId w:val="0"/>
  </w:num>
  <w:num w:numId="2" w16cid:durableId="696127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66F"/>
    <w:rsid w:val="0005212B"/>
    <w:rsid w:val="00135434"/>
    <w:rsid w:val="001B4B3F"/>
    <w:rsid w:val="001D15A0"/>
    <w:rsid w:val="002D59C9"/>
    <w:rsid w:val="003E7FE2"/>
    <w:rsid w:val="004B51FA"/>
    <w:rsid w:val="00560E3E"/>
    <w:rsid w:val="005822BE"/>
    <w:rsid w:val="005D07F3"/>
    <w:rsid w:val="006D6A2F"/>
    <w:rsid w:val="00726BDF"/>
    <w:rsid w:val="00840A40"/>
    <w:rsid w:val="009658F8"/>
    <w:rsid w:val="009B592C"/>
    <w:rsid w:val="009E404A"/>
    <w:rsid w:val="00A3756E"/>
    <w:rsid w:val="00AA1584"/>
    <w:rsid w:val="00AF7C2F"/>
    <w:rsid w:val="00B96766"/>
    <w:rsid w:val="00BF766F"/>
    <w:rsid w:val="00C51D61"/>
    <w:rsid w:val="00CE14E5"/>
    <w:rsid w:val="00D41572"/>
    <w:rsid w:val="00D47E68"/>
    <w:rsid w:val="00E87AC7"/>
    <w:rsid w:val="00F67193"/>
    <w:rsid w:val="00FD63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110DB"/>
  <w15:chartTrackingRefBased/>
  <w15:docId w15:val="{58FCEB60-1EFA-4C04-81AF-6F76E8C92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D07F3"/>
    <w:pPr>
      <w:ind w:left="720"/>
      <w:contextualSpacing/>
    </w:pPr>
  </w:style>
  <w:style w:type="paragraph" w:customStyle="1" w:styleId="-wm-msonormal">
    <w:name w:val="-wm-msonormal"/>
    <w:basedOn w:val="Normln"/>
    <w:rsid w:val="002D59C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Style1">
    <w:name w:val="Style 1"/>
    <w:rsid w:val="00F67193"/>
    <w:pPr>
      <w:widowControl w:val="0"/>
      <w:autoSpaceDE w:val="0"/>
      <w:autoSpaceDN w:val="0"/>
      <w:adjustRightInd w:val="0"/>
      <w:spacing w:after="0" w:line="240" w:lineRule="auto"/>
    </w:pPr>
    <w:rPr>
      <w:rFonts w:ascii="Times New Roman" w:eastAsia="Times New Roman" w:hAnsi="Times New Roman" w:cs="Times New Roman"/>
      <w:kern w:val="0"/>
      <w:sz w:val="20"/>
      <w:szCs w:val="20"/>
      <w:lang w:val="en-US"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2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7" ma:contentTypeDescription="Vytvoří nový dokument" ma:contentTypeScope="" ma:versionID="462dc81468de24016dac4a56cb9038d9">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dac8d3ceb89872ee20a671e6187798d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F2EB3346-E628-427B-BAFC-832C141F377D}"/>
</file>

<file path=customXml/itemProps2.xml><?xml version="1.0" encoding="utf-8"?>
<ds:datastoreItem xmlns:ds="http://schemas.openxmlformats.org/officeDocument/2006/customXml" ds:itemID="{B991FA96-95AF-4155-98B5-FAEF4CEBBF36}"/>
</file>

<file path=customXml/itemProps3.xml><?xml version="1.0" encoding="utf-8"?>
<ds:datastoreItem xmlns:ds="http://schemas.openxmlformats.org/officeDocument/2006/customXml" ds:itemID="{257B3A14-1015-43BA-B185-B6A3FB4CF314}"/>
</file>

<file path=docProps/app.xml><?xml version="1.0" encoding="utf-8"?>
<Properties xmlns="http://schemas.openxmlformats.org/officeDocument/2006/extended-properties" xmlns:vt="http://schemas.openxmlformats.org/officeDocument/2006/docPropsVTypes">
  <Template>Normal</Template>
  <TotalTime>22</TotalTime>
  <Pages>3</Pages>
  <Words>1054</Words>
  <Characters>6220</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Adéla</dc:creator>
  <cp:keywords/>
  <dc:description/>
  <cp:lastModifiedBy>Adéla</cp:lastModifiedBy>
  <cp:revision>4</cp:revision>
  <dcterms:created xsi:type="dcterms:W3CDTF">2023-11-28T14:06:00Z</dcterms:created>
  <dcterms:modified xsi:type="dcterms:W3CDTF">2023-11-28T14:21:00Z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